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DA30" w14:textId="474CC622" w:rsidR="00790E41" w:rsidRDefault="00CB3F73" w:rsidP="00CB3F73">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6759EAD4" w14:textId="1A4A33FE" w:rsidR="00CB3F73" w:rsidRDefault="00CB3F73" w:rsidP="00CB3F73">
      <w:pPr>
        <w:spacing w:line="360" w:lineRule="auto"/>
        <w:rPr>
          <w:rFonts w:ascii="Times New Roman" w:hAnsi="Times New Roman" w:cs="Times New Roman"/>
        </w:rPr>
      </w:pPr>
      <w:r w:rsidRPr="00CB3F73">
        <w:rPr>
          <w:rFonts w:ascii="Times New Roman" w:hAnsi="Times New Roman" w:cs="Times New Roman"/>
          <w:sz w:val="24"/>
          <w:szCs w:val="24"/>
          <w:u w:val="single"/>
        </w:rPr>
        <w:t>Ez 18, 1-9</w:t>
      </w:r>
      <w:r>
        <w:rPr>
          <w:rFonts w:ascii="Times New Roman" w:hAnsi="Times New Roman" w:cs="Times New Roman"/>
          <w:sz w:val="24"/>
          <w:szCs w:val="24"/>
        </w:rPr>
        <w:br/>
      </w:r>
      <w:r w:rsidRPr="00CB3F73">
        <w:rPr>
          <w:rFonts w:ascii="Times New Roman" w:hAnsi="Times New Roman" w:cs="Times New Roman"/>
          <w:i/>
          <w:iCs/>
        </w:rPr>
        <w:t xml:space="preserve">Így szólt hozzám az ÚR igéje: </w:t>
      </w:r>
      <w:r w:rsidRPr="00CB3F73">
        <w:rPr>
          <w:rStyle w:val="text-muted"/>
          <w:rFonts w:ascii="Times New Roman" w:hAnsi="Times New Roman" w:cs="Times New Roman"/>
          <w:i/>
          <w:iCs/>
          <w:vertAlign w:val="superscript"/>
        </w:rPr>
        <w:t>2</w:t>
      </w:r>
      <w:r w:rsidRPr="00CB3F73">
        <w:rPr>
          <w:rFonts w:ascii="Times New Roman" w:hAnsi="Times New Roman" w:cs="Times New Roman"/>
          <w:i/>
          <w:iCs/>
        </w:rPr>
        <w:t xml:space="preserve">Hogy mondhattok ilyen közmondást Izráel földjéről: Az apák ettek egrest, és a </w:t>
      </w:r>
      <w:proofErr w:type="spellStart"/>
      <w:r w:rsidRPr="00CB3F73">
        <w:rPr>
          <w:rFonts w:ascii="Times New Roman" w:hAnsi="Times New Roman" w:cs="Times New Roman"/>
          <w:i/>
          <w:iCs/>
        </w:rPr>
        <w:t>fiak</w:t>
      </w:r>
      <w:proofErr w:type="spellEnd"/>
      <w:r w:rsidRPr="00CB3F73">
        <w:rPr>
          <w:rFonts w:ascii="Times New Roman" w:hAnsi="Times New Roman" w:cs="Times New Roman"/>
          <w:i/>
          <w:iCs/>
        </w:rPr>
        <w:t xml:space="preserve"> foga vásott el tőle?!</w:t>
      </w:r>
      <w:r w:rsidRPr="00CB3F73">
        <w:rPr>
          <w:rFonts w:ascii="Times New Roman" w:hAnsi="Times New Roman" w:cs="Times New Roman"/>
          <w:i/>
          <w:iCs/>
        </w:rPr>
        <w:br/>
      </w:r>
      <w:r w:rsidRPr="00CB3F73">
        <w:rPr>
          <w:rStyle w:val="text-muted"/>
          <w:rFonts w:ascii="Times New Roman" w:hAnsi="Times New Roman" w:cs="Times New Roman"/>
          <w:i/>
          <w:iCs/>
          <w:vertAlign w:val="superscript"/>
        </w:rPr>
        <w:t>3</w:t>
      </w:r>
      <w:r w:rsidRPr="00CB3F73">
        <w:rPr>
          <w:rFonts w:ascii="Times New Roman" w:hAnsi="Times New Roman" w:cs="Times New Roman"/>
          <w:i/>
          <w:iCs/>
        </w:rPr>
        <w:t xml:space="preserve">Életemre mondom – így szól az én Uram, az ÚR –, hogy nem fogjátok többé ezt a közmondást mondogatni Izráelben! </w:t>
      </w:r>
      <w:r w:rsidRPr="00CB3F73">
        <w:rPr>
          <w:rStyle w:val="text-muted"/>
          <w:rFonts w:ascii="Times New Roman" w:hAnsi="Times New Roman" w:cs="Times New Roman"/>
          <w:i/>
          <w:iCs/>
          <w:vertAlign w:val="superscript"/>
        </w:rPr>
        <w:t>4</w:t>
      </w:r>
      <w:r w:rsidRPr="00CB3F73">
        <w:rPr>
          <w:rFonts w:ascii="Times New Roman" w:hAnsi="Times New Roman" w:cs="Times New Roman"/>
          <w:i/>
          <w:iCs/>
        </w:rPr>
        <w:t xml:space="preserve">Mert minden lélek az enyém: az apák lelke is meg a </w:t>
      </w:r>
      <w:proofErr w:type="spellStart"/>
      <w:r w:rsidRPr="00CB3F73">
        <w:rPr>
          <w:rFonts w:ascii="Times New Roman" w:hAnsi="Times New Roman" w:cs="Times New Roman"/>
          <w:i/>
          <w:iCs/>
        </w:rPr>
        <w:t>fiak</w:t>
      </w:r>
      <w:proofErr w:type="spellEnd"/>
      <w:r w:rsidRPr="00CB3F73">
        <w:rPr>
          <w:rFonts w:ascii="Times New Roman" w:hAnsi="Times New Roman" w:cs="Times New Roman"/>
          <w:i/>
          <w:iCs/>
        </w:rPr>
        <w:t xml:space="preserve"> lelke is az enyém. Annak a léleknek kell meghalnia, aki vétkezik.</w:t>
      </w:r>
      <w:r w:rsidRPr="00CB3F73">
        <w:rPr>
          <w:rFonts w:ascii="Times New Roman" w:hAnsi="Times New Roman" w:cs="Times New Roman"/>
          <w:i/>
          <w:iCs/>
        </w:rPr>
        <w:br/>
      </w:r>
      <w:r w:rsidRPr="00CB3F73">
        <w:rPr>
          <w:rStyle w:val="text-muted"/>
          <w:rFonts w:ascii="Times New Roman" w:hAnsi="Times New Roman" w:cs="Times New Roman"/>
          <w:i/>
          <w:iCs/>
          <w:vertAlign w:val="superscript"/>
        </w:rPr>
        <w:t>5</w:t>
      </w:r>
      <w:r w:rsidRPr="00CB3F73">
        <w:rPr>
          <w:rFonts w:ascii="Times New Roman" w:hAnsi="Times New Roman" w:cs="Times New Roman"/>
          <w:i/>
          <w:iCs/>
        </w:rPr>
        <w:t xml:space="preserve">Ha valaki igaz, ha törvény és igazság szerint él: </w:t>
      </w:r>
      <w:r w:rsidRPr="00CB3F73">
        <w:rPr>
          <w:rStyle w:val="text-muted"/>
          <w:rFonts w:ascii="Times New Roman" w:hAnsi="Times New Roman" w:cs="Times New Roman"/>
          <w:i/>
          <w:iCs/>
          <w:vertAlign w:val="superscript"/>
        </w:rPr>
        <w:t>6</w:t>
      </w:r>
      <w:r w:rsidRPr="00CB3F73">
        <w:rPr>
          <w:rFonts w:ascii="Times New Roman" w:hAnsi="Times New Roman" w:cs="Times New Roman"/>
          <w:i/>
          <w:iCs/>
        </w:rPr>
        <w:t xml:space="preserve">nem eszik a hegyeken bemutatott áldozatból, nem tekint föl Izráel házának bálványaira, nem teszi tisztátalanná felebarátja feleségét, és nem közeledik asszonyhoz tisztulása idején, </w:t>
      </w:r>
      <w:r w:rsidRPr="00CB3F73">
        <w:rPr>
          <w:rStyle w:val="text-muted"/>
          <w:rFonts w:ascii="Times New Roman" w:hAnsi="Times New Roman" w:cs="Times New Roman"/>
          <w:i/>
          <w:iCs/>
          <w:vertAlign w:val="superscript"/>
        </w:rPr>
        <w:t>7</w:t>
      </w:r>
      <w:r w:rsidRPr="00CB3F73">
        <w:rPr>
          <w:rFonts w:ascii="Times New Roman" w:hAnsi="Times New Roman" w:cs="Times New Roman"/>
          <w:i/>
          <w:iCs/>
        </w:rPr>
        <w:t xml:space="preserve">senkit sem nyomorgat, visszaadja adósának a zálogot, nem rabol el semmit, kenyeréből ad az éhezőnek, és a meztelent felruházza, </w:t>
      </w:r>
      <w:r w:rsidRPr="00CB3F73">
        <w:rPr>
          <w:rStyle w:val="text-muted"/>
          <w:rFonts w:ascii="Times New Roman" w:hAnsi="Times New Roman" w:cs="Times New Roman"/>
          <w:i/>
          <w:iCs/>
          <w:vertAlign w:val="superscript"/>
        </w:rPr>
        <w:t>8</w:t>
      </w:r>
      <w:r w:rsidRPr="00CB3F73">
        <w:rPr>
          <w:rFonts w:ascii="Times New Roman" w:hAnsi="Times New Roman" w:cs="Times New Roman"/>
          <w:i/>
          <w:iCs/>
        </w:rPr>
        <w:t xml:space="preserve">kamatot nem szed, uzsorát nem vesz, tartózkodik az álnokságtól, igazságosan ítélkezik a peres felek között, </w:t>
      </w:r>
      <w:r w:rsidRPr="00CB3F73">
        <w:rPr>
          <w:rStyle w:val="text-muted"/>
          <w:rFonts w:ascii="Times New Roman" w:hAnsi="Times New Roman" w:cs="Times New Roman"/>
          <w:i/>
          <w:iCs/>
          <w:vertAlign w:val="superscript"/>
        </w:rPr>
        <w:t>9</w:t>
      </w:r>
      <w:r w:rsidRPr="00CB3F73">
        <w:rPr>
          <w:rFonts w:ascii="Times New Roman" w:hAnsi="Times New Roman" w:cs="Times New Roman"/>
          <w:i/>
          <w:iCs/>
        </w:rPr>
        <w:t>rendelkezéseim szerint él, törvényeimet megtartja, és hűségesen teljesíti: az ilyen ember igaz, ő élni fog! – így szól az én Uram, az ÚR.</w:t>
      </w:r>
    </w:p>
    <w:p w14:paraId="2BB9535E" w14:textId="72611A09" w:rsidR="00710EA2" w:rsidRPr="00710EA2" w:rsidRDefault="00710EA2" w:rsidP="00CB3F73">
      <w:pPr>
        <w:spacing w:line="360" w:lineRule="auto"/>
        <w:rPr>
          <w:rFonts w:ascii="Times New Roman" w:hAnsi="Times New Roman" w:cs="Times New Roman"/>
          <w:sz w:val="24"/>
          <w:szCs w:val="24"/>
        </w:rPr>
      </w:pPr>
      <w:r w:rsidRPr="00710EA2">
        <w:rPr>
          <w:rFonts w:ascii="Times New Roman" w:hAnsi="Times New Roman" w:cs="Times New Roman"/>
          <w:sz w:val="24"/>
          <w:szCs w:val="24"/>
        </w:rPr>
        <w:t>Hit által mozduló Gyülekezet!</w:t>
      </w:r>
    </w:p>
    <w:p w14:paraId="78962FAD" w14:textId="1298C565" w:rsidR="002D62CC" w:rsidRDefault="00B105F9" w:rsidP="00CB3F7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 gyermekek tanulásának, érdeklődésének egyik megszokott kérdése, a „miért?”. Egy részről nagyon jó látni szülőként, ahogy gyermekünk értelme nyiladozik és egyre több dolog kezdi érdekelni, más részről azonban természetesen egy igen fárasztó dolog is mindig mindent tudni és </w:t>
      </w:r>
      <w:r w:rsidR="002D62CC">
        <w:rPr>
          <w:rFonts w:ascii="Times New Roman" w:hAnsi="Times New Roman" w:cs="Times New Roman"/>
          <w:sz w:val="24"/>
          <w:szCs w:val="24"/>
        </w:rPr>
        <w:t xml:space="preserve">érthetően elmagyarázni. </w:t>
      </w:r>
      <w:r w:rsidR="002D62CC">
        <w:rPr>
          <w:rFonts w:ascii="Times New Roman" w:hAnsi="Times New Roman" w:cs="Times New Roman"/>
          <w:sz w:val="24"/>
          <w:szCs w:val="24"/>
        </w:rPr>
        <w:br/>
        <w:t>Talán a legnehezebb a gyerekeknek az elvont fogalmakat és a társadalmi rendszereket megmagyarázni, ahol időnként ők nagyon pontosan és takargatás mentesen tudnak rámutatni arra, hogy bizony vannak dolgok, amiknek nem ismerjük az értelmét, csak megszokásból csináljuk, mondjuk, vagy konkrétan nincs is valós okuk értelmük, csak berögzül, átörökített gyakorlatok.</w:t>
      </w:r>
      <w:r w:rsidR="002D62CC">
        <w:rPr>
          <w:rFonts w:ascii="Times New Roman" w:hAnsi="Times New Roman" w:cs="Times New Roman"/>
          <w:sz w:val="24"/>
          <w:szCs w:val="24"/>
        </w:rPr>
        <w:br/>
        <w:t xml:space="preserve">Tudja-e például valaki, hogy </w:t>
      </w:r>
      <w:r w:rsidR="00B558BA">
        <w:rPr>
          <w:rFonts w:ascii="Times New Roman" w:hAnsi="Times New Roman" w:cs="Times New Roman"/>
          <w:sz w:val="24"/>
          <w:szCs w:val="24"/>
        </w:rPr>
        <w:t xml:space="preserve">miért nevezzük megfázásnak a megfázást? Elárulom, nem attól leszünk egy vírusos megbetegedés áldozataivá, hogy pulóver nélkül, vagy mezítláb megyünk ki a 10-15 fokba. </w:t>
      </w:r>
      <w:r w:rsidR="00B558BA">
        <w:rPr>
          <w:rFonts w:ascii="Times New Roman" w:hAnsi="Times New Roman" w:cs="Times New Roman"/>
          <w:sz w:val="24"/>
          <w:szCs w:val="24"/>
        </w:rPr>
        <w:br/>
        <w:t xml:space="preserve">Vagy </w:t>
      </w:r>
      <w:r w:rsidR="000D3989">
        <w:rPr>
          <w:rFonts w:ascii="Times New Roman" w:hAnsi="Times New Roman" w:cs="Times New Roman"/>
          <w:sz w:val="24"/>
          <w:szCs w:val="24"/>
        </w:rPr>
        <w:t xml:space="preserve">maradjunk </w:t>
      </w:r>
      <w:proofErr w:type="spellStart"/>
      <w:r w:rsidR="000D3989">
        <w:rPr>
          <w:rFonts w:ascii="Times New Roman" w:hAnsi="Times New Roman" w:cs="Times New Roman"/>
          <w:sz w:val="24"/>
          <w:szCs w:val="24"/>
        </w:rPr>
        <w:t>bibiliai</w:t>
      </w:r>
      <w:proofErr w:type="spellEnd"/>
      <w:r w:rsidR="000D3989">
        <w:rPr>
          <w:rFonts w:ascii="Times New Roman" w:hAnsi="Times New Roman" w:cs="Times New Roman"/>
          <w:sz w:val="24"/>
          <w:szCs w:val="24"/>
        </w:rPr>
        <w:t xml:space="preserve"> témánál és nézzük meg, hogy hol említi a biblia, hogy alma lett volna a tiltott gyümölcs, hogy 3 </w:t>
      </w:r>
      <w:r w:rsidR="003541EE">
        <w:rPr>
          <w:rFonts w:ascii="Times New Roman" w:hAnsi="Times New Roman" w:cs="Times New Roman"/>
          <w:sz w:val="24"/>
          <w:szCs w:val="24"/>
        </w:rPr>
        <w:t>bölcs</w:t>
      </w:r>
      <w:r w:rsidR="000D3989">
        <w:rPr>
          <w:rFonts w:ascii="Times New Roman" w:hAnsi="Times New Roman" w:cs="Times New Roman"/>
          <w:sz w:val="24"/>
          <w:szCs w:val="24"/>
        </w:rPr>
        <w:t xml:space="preserve"> lett volna</w:t>
      </w:r>
      <w:r w:rsidR="003541EE">
        <w:rPr>
          <w:rFonts w:ascii="Times New Roman" w:hAnsi="Times New Roman" w:cs="Times New Roman"/>
          <w:sz w:val="24"/>
          <w:szCs w:val="24"/>
        </w:rPr>
        <w:t>, vagy, hogy Jézus egy istállóban született?</w:t>
      </w:r>
    </w:p>
    <w:p w14:paraId="60C2CB1F" w14:textId="311A0050" w:rsidR="00B558BA" w:rsidRPr="00573F4B" w:rsidRDefault="00B558BA" w:rsidP="00CB3F7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Igen, bőven akadnak olyan berögződések az életünkben, amiknek nem is keressük már az értelmét egyszerűen csak csináljuk és az se zavar, ha tulajdonképpen kilóg a lóláb, azaz mi is érezzük valahol, hogy </w:t>
      </w:r>
      <w:r w:rsidR="00BC5375">
        <w:rPr>
          <w:rFonts w:ascii="Times New Roman" w:hAnsi="Times New Roman" w:cs="Times New Roman"/>
          <w:sz w:val="24"/>
          <w:szCs w:val="24"/>
        </w:rPr>
        <w:t>ez így már értelmét vesztette.</w:t>
      </w:r>
      <w:r w:rsidR="00BC5375">
        <w:rPr>
          <w:rFonts w:ascii="Times New Roman" w:hAnsi="Times New Roman" w:cs="Times New Roman"/>
          <w:sz w:val="24"/>
          <w:szCs w:val="24"/>
        </w:rPr>
        <w:br/>
        <w:t xml:space="preserve">A lelki mélyrepüléseink, a krízis helyzeteink részben az ilyen szituációkkal való szembesüléseink. Mikor egy nehézség kapcsán azzal kell szembesülnünk, hogy az eddigi megoldásaink, az eddigi gyakorlatunk bizony hatástalannak, vagy csak kevésnek bizonyul. Változás, megújulás kell! Vagy </w:t>
      </w:r>
      <w:r w:rsidR="00BC5375" w:rsidRPr="00573F4B">
        <w:rPr>
          <w:rFonts w:ascii="Times New Roman" w:hAnsi="Times New Roman" w:cs="Times New Roman"/>
          <w:sz w:val="24"/>
          <w:szCs w:val="24"/>
        </w:rPr>
        <w:t>legalábbis kellene, de ezt mi nem mindig akarjuk, vagy merjük belátni.</w:t>
      </w:r>
    </w:p>
    <w:p w14:paraId="4D8ABB54" w14:textId="44E3C92E" w:rsidR="00BC5375" w:rsidRDefault="00BC5375" w:rsidP="00CB3F73">
      <w:pPr>
        <w:spacing w:line="360" w:lineRule="auto"/>
        <w:rPr>
          <w:rFonts w:ascii="Times New Roman" w:hAnsi="Times New Roman" w:cs="Times New Roman"/>
          <w:sz w:val="24"/>
          <w:szCs w:val="24"/>
        </w:rPr>
      </w:pPr>
      <w:r w:rsidRPr="00573F4B">
        <w:rPr>
          <w:rFonts w:ascii="Times New Roman" w:hAnsi="Times New Roman" w:cs="Times New Roman"/>
          <w:sz w:val="24"/>
          <w:szCs w:val="24"/>
        </w:rPr>
        <w:t xml:space="preserve">Igeszakaszunkban Ezékiel próféta, a babiloni fogság egyik prófétája áll a nép előtt és Isten szavát közvetítve mutat rá nekik, hogy bizony a gondolkodásuk, az életvitelük nem egyszerűen kifacsart, hanem egyenesen értelmetlen. </w:t>
      </w:r>
      <w:r w:rsidR="00573F4B" w:rsidRPr="00573F4B">
        <w:rPr>
          <w:rFonts w:ascii="Times New Roman" w:hAnsi="Times New Roman" w:cs="Times New Roman"/>
          <w:sz w:val="24"/>
          <w:szCs w:val="24"/>
        </w:rPr>
        <w:br/>
        <w:t>A közmondássá váló magyarázkodásukat veszi elő az Úr és azon keresztül mutat rá a hamisságra: „</w:t>
      </w:r>
      <w:r w:rsidR="00573F4B" w:rsidRPr="00573F4B">
        <w:rPr>
          <w:rFonts w:ascii="Times New Roman" w:hAnsi="Times New Roman" w:cs="Times New Roman"/>
          <w:i/>
          <w:iCs/>
          <w:sz w:val="24"/>
          <w:szCs w:val="24"/>
        </w:rPr>
        <w:t xml:space="preserve">Az apák ettek egrest, és a </w:t>
      </w:r>
      <w:proofErr w:type="spellStart"/>
      <w:r w:rsidR="00573F4B" w:rsidRPr="00573F4B">
        <w:rPr>
          <w:rFonts w:ascii="Times New Roman" w:hAnsi="Times New Roman" w:cs="Times New Roman"/>
          <w:i/>
          <w:iCs/>
          <w:sz w:val="24"/>
          <w:szCs w:val="24"/>
        </w:rPr>
        <w:t>fiak</w:t>
      </w:r>
      <w:proofErr w:type="spellEnd"/>
      <w:r w:rsidR="00573F4B" w:rsidRPr="00573F4B">
        <w:rPr>
          <w:rFonts w:ascii="Times New Roman" w:hAnsi="Times New Roman" w:cs="Times New Roman"/>
          <w:i/>
          <w:iCs/>
          <w:sz w:val="24"/>
          <w:szCs w:val="24"/>
        </w:rPr>
        <w:t xml:space="preserve"> foga vásott el tőle?!”</w:t>
      </w:r>
      <w:r w:rsidR="00573F4B" w:rsidRPr="00573F4B">
        <w:rPr>
          <w:rFonts w:ascii="Times New Roman" w:hAnsi="Times New Roman" w:cs="Times New Roman"/>
          <w:sz w:val="24"/>
          <w:szCs w:val="24"/>
        </w:rPr>
        <w:t xml:space="preserve">. </w:t>
      </w:r>
      <w:r w:rsidR="00573F4B">
        <w:rPr>
          <w:rFonts w:ascii="Times New Roman" w:hAnsi="Times New Roman" w:cs="Times New Roman"/>
          <w:sz w:val="24"/>
          <w:szCs w:val="24"/>
        </w:rPr>
        <w:t xml:space="preserve">Szépen hangzik ez a mondás, ugyanakkor lehetetlen és éppen ezért </w:t>
      </w:r>
      <w:r w:rsidR="00573F4B">
        <w:rPr>
          <w:rFonts w:ascii="Times New Roman" w:hAnsi="Times New Roman" w:cs="Times New Roman"/>
          <w:sz w:val="24"/>
          <w:szCs w:val="24"/>
        </w:rPr>
        <w:lastRenderedPageBreak/>
        <w:t xml:space="preserve">értelmetlen. Azt próbálják ezzel kifejezni Izrael fiai, hogy ők bizony az őseik bűneiért szenvednek, az ő vétkeikért nehéz az ő jelenlegi élethelyzetük. Isten azonban a saját </w:t>
      </w:r>
      <w:r w:rsidR="00F80FED">
        <w:rPr>
          <w:rFonts w:ascii="Times New Roman" w:hAnsi="Times New Roman" w:cs="Times New Roman"/>
          <w:sz w:val="24"/>
          <w:szCs w:val="24"/>
        </w:rPr>
        <w:t xml:space="preserve">mondásukkal mutat rá arra, hogy ez a legkevésbé sincs így. Ha egy apa eszik a savas, savanyú gyümölcsből, akkor hogyan rongálódna attól a fiának a foga? </w:t>
      </w:r>
      <w:r w:rsidR="00F80FED">
        <w:rPr>
          <w:rFonts w:ascii="Times New Roman" w:hAnsi="Times New Roman" w:cs="Times New Roman"/>
          <w:sz w:val="24"/>
          <w:szCs w:val="24"/>
        </w:rPr>
        <w:br/>
        <w:t xml:space="preserve">Sehogy, ez nem tud átöröklődni, mintegy elkerülhetetlen jelleggel. Az lehet persze, hogy apától látva a fiú is sok egrest eszik és ezért elvásik a foga, de ez nem szükségszerűség, csak egy lehetőség a rossz, a fájdalomba vivő gyakorlatra. </w:t>
      </w:r>
    </w:p>
    <w:p w14:paraId="71A9BCA7" w14:textId="7A0BBF03" w:rsidR="00F80FED" w:rsidRDefault="00F80FED" w:rsidP="00CB3F73">
      <w:pPr>
        <w:spacing w:line="360" w:lineRule="auto"/>
        <w:rPr>
          <w:rFonts w:ascii="Times New Roman" w:hAnsi="Times New Roman" w:cs="Times New Roman"/>
          <w:i/>
          <w:iCs/>
          <w:sz w:val="24"/>
          <w:szCs w:val="24"/>
        </w:rPr>
      </w:pPr>
      <w:r>
        <w:rPr>
          <w:rFonts w:ascii="Times New Roman" w:hAnsi="Times New Roman" w:cs="Times New Roman"/>
          <w:sz w:val="24"/>
          <w:szCs w:val="24"/>
        </w:rPr>
        <w:t xml:space="preserve">Ültessük át ezt a mindennapi életre! Ha én rossz szokásokat, szenvedélyeket, tetteket látok a szüleimtől, a barátaimtól, vagy egyszerűen csak a világ úgy nevezett többségétől, akkor nekem kötelező azokat átvennem? </w:t>
      </w:r>
      <w:r w:rsidR="00415C89">
        <w:rPr>
          <w:rFonts w:ascii="Times New Roman" w:hAnsi="Times New Roman" w:cs="Times New Roman"/>
          <w:sz w:val="24"/>
          <w:szCs w:val="24"/>
        </w:rPr>
        <w:t>Nem, az én döntésem, hogy</w:t>
      </w:r>
      <w:r w:rsidR="004A6CA5">
        <w:rPr>
          <w:rFonts w:ascii="Times New Roman" w:hAnsi="Times New Roman" w:cs="Times New Roman"/>
          <w:sz w:val="24"/>
          <w:szCs w:val="24"/>
        </w:rPr>
        <w:t xml:space="preserve"> a</w:t>
      </w:r>
      <w:r w:rsidR="00415C89">
        <w:rPr>
          <w:rFonts w:ascii="Times New Roman" w:hAnsi="Times New Roman" w:cs="Times New Roman"/>
          <w:sz w:val="24"/>
          <w:szCs w:val="24"/>
        </w:rPr>
        <w:t xml:space="preserve"> visszás, vagy éppen általam is tudottan rossz, romboló, sehova sem vezető gyakorlatot veszem át, vagy felelősen</w:t>
      </w:r>
      <w:r w:rsidR="004A6CA5">
        <w:rPr>
          <w:rFonts w:ascii="Times New Roman" w:hAnsi="Times New Roman" w:cs="Times New Roman"/>
          <w:sz w:val="24"/>
          <w:szCs w:val="24"/>
        </w:rPr>
        <w:t>, tudatosan</w:t>
      </w:r>
      <w:r w:rsidR="00415C89">
        <w:rPr>
          <w:rFonts w:ascii="Times New Roman" w:hAnsi="Times New Roman" w:cs="Times New Roman"/>
          <w:sz w:val="24"/>
          <w:szCs w:val="24"/>
        </w:rPr>
        <w:t xml:space="preserve"> döntök. Ez pedig a legtöbb esetben azt is jelenti, hogy nem az emberileg könnyebb utat követ</w:t>
      </w:r>
      <w:r w:rsidR="00F11BB4">
        <w:rPr>
          <w:rFonts w:ascii="Times New Roman" w:hAnsi="Times New Roman" w:cs="Times New Roman"/>
          <w:sz w:val="24"/>
          <w:szCs w:val="24"/>
        </w:rPr>
        <w:t>em</w:t>
      </w:r>
      <w:r w:rsidR="00415C89">
        <w:rPr>
          <w:rFonts w:ascii="Times New Roman" w:hAnsi="Times New Roman" w:cs="Times New Roman"/>
          <w:sz w:val="24"/>
          <w:szCs w:val="24"/>
        </w:rPr>
        <w:t>.</w:t>
      </w:r>
      <w:r w:rsidR="004A6CA5">
        <w:rPr>
          <w:rFonts w:ascii="Times New Roman" w:hAnsi="Times New Roman" w:cs="Times New Roman"/>
          <w:sz w:val="24"/>
          <w:szCs w:val="24"/>
        </w:rPr>
        <w:t xml:space="preserve"> Ami persze nehéz vállalás, de lényegében azt hangoztatjuk</w:t>
      </w:r>
      <w:r w:rsidR="00F11BB4">
        <w:rPr>
          <w:rFonts w:ascii="Times New Roman" w:hAnsi="Times New Roman" w:cs="Times New Roman"/>
          <w:sz w:val="24"/>
          <w:szCs w:val="24"/>
        </w:rPr>
        <w:t xml:space="preserve"> -</w:t>
      </w:r>
      <w:r w:rsidR="004A6CA5">
        <w:rPr>
          <w:rFonts w:ascii="Times New Roman" w:hAnsi="Times New Roman" w:cs="Times New Roman"/>
          <w:sz w:val="24"/>
          <w:szCs w:val="24"/>
        </w:rPr>
        <w:t xml:space="preserve"> felnőttként, szülőként</w:t>
      </w:r>
      <w:r w:rsidR="00F11BB4">
        <w:rPr>
          <w:rFonts w:ascii="Times New Roman" w:hAnsi="Times New Roman" w:cs="Times New Roman"/>
          <w:sz w:val="24"/>
          <w:szCs w:val="24"/>
        </w:rPr>
        <w:t xml:space="preserve"> -,</w:t>
      </w:r>
      <w:r w:rsidR="004A6CA5">
        <w:rPr>
          <w:rFonts w:ascii="Times New Roman" w:hAnsi="Times New Roman" w:cs="Times New Roman"/>
          <w:sz w:val="24"/>
          <w:szCs w:val="24"/>
        </w:rPr>
        <w:t xml:space="preserve"> </w:t>
      </w:r>
      <w:r w:rsidR="004A6CA5">
        <w:rPr>
          <w:rFonts w:ascii="Times New Roman" w:hAnsi="Times New Roman" w:cs="Times New Roman"/>
          <w:sz w:val="24"/>
          <w:szCs w:val="24"/>
        </w:rPr>
        <w:lastRenderedPageBreak/>
        <w:t>hogy éppen ez</w:t>
      </w:r>
      <w:r w:rsidR="00F11BB4">
        <w:rPr>
          <w:rFonts w:ascii="Times New Roman" w:hAnsi="Times New Roman" w:cs="Times New Roman"/>
          <w:sz w:val="24"/>
          <w:szCs w:val="24"/>
        </w:rPr>
        <w:t>,</w:t>
      </w:r>
      <w:r w:rsidR="004A6CA5">
        <w:rPr>
          <w:rFonts w:ascii="Times New Roman" w:hAnsi="Times New Roman" w:cs="Times New Roman"/>
          <w:sz w:val="24"/>
          <w:szCs w:val="24"/>
        </w:rPr>
        <w:t xml:space="preserve"> a felelős döntések h</w:t>
      </w:r>
      <w:r w:rsidR="00BF483C">
        <w:rPr>
          <w:rFonts w:ascii="Times New Roman" w:hAnsi="Times New Roman" w:cs="Times New Roman"/>
          <w:sz w:val="24"/>
          <w:szCs w:val="24"/>
        </w:rPr>
        <w:t xml:space="preserve">úzzák meg a határt a gyermeki és a felnőtt lét között. </w:t>
      </w:r>
      <w:r w:rsidR="00BF483C">
        <w:rPr>
          <w:rFonts w:ascii="Times New Roman" w:hAnsi="Times New Roman" w:cs="Times New Roman"/>
          <w:sz w:val="24"/>
          <w:szCs w:val="24"/>
        </w:rPr>
        <w:br/>
        <w:t>Mégis úgy tűnik, hogy</w:t>
      </w:r>
      <w:r w:rsidR="00295D7E">
        <w:rPr>
          <w:rFonts w:ascii="Times New Roman" w:hAnsi="Times New Roman" w:cs="Times New Roman"/>
          <w:sz w:val="24"/>
          <w:szCs w:val="24"/>
        </w:rPr>
        <w:t xml:space="preserve"> Izrael fiai, épp úgy</w:t>
      </w:r>
      <w:r w:rsidR="00F11BB4">
        <w:rPr>
          <w:rFonts w:ascii="Times New Roman" w:hAnsi="Times New Roman" w:cs="Times New Roman"/>
          <w:sz w:val="24"/>
          <w:szCs w:val="24"/>
        </w:rPr>
        <w:t>,</w:t>
      </w:r>
      <w:r w:rsidR="00295D7E">
        <w:rPr>
          <w:rFonts w:ascii="Times New Roman" w:hAnsi="Times New Roman" w:cs="Times New Roman"/>
          <w:sz w:val="24"/>
          <w:szCs w:val="24"/>
        </w:rPr>
        <w:t xml:space="preserve"> mint sokszor mi is, inkább megmaradnánk a gyermeki felelősséghárításban. Hiszen felelősséggel élni nem csak annyit jelent, hogy vállalom a következm</w:t>
      </w:r>
      <w:r w:rsidR="00431953">
        <w:rPr>
          <w:rFonts w:ascii="Times New Roman" w:hAnsi="Times New Roman" w:cs="Times New Roman"/>
          <w:sz w:val="24"/>
          <w:szCs w:val="24"/>
        </w:rPr>
        <w:t>ényeket, hanem azt, vagy talán inkább azt, hogy a döntést, a tettet, a kimondott szavakat a tőlem telő legnagyobb erő és idő befektetéssel teszem meg</w:t>
      </w:r>
      <w:r w:rsidR="00F11BB4">
        <w:rPr>
          <w:rFonts w:ascii="Times New Roman" w:hAnsi="Times New Roman" w:cs="Times New Roman"/>
          <w:sz w:val="24"/>
          <w:szCs w:val="24"/>
        </w:rPr>
        <w:t>, meggondoltan, számolva a következményekkel</w:t>
      </w:r>
      <w:r w:rsidR="00431953">
        <w:rPr>
          <w:rFonts w:ascii="Times New Roman" w:hAnsi="Times New Roman" w:cs="Times New Roman"/>
          <w:sz w:val="24"/>
          <w:szCs w:val="24"/>
        </w:rPr>
        <w:t xml:space="preserve">. Hiszen, ha már a kezdő lépéseknél lerázom magamról a tudatosság, az elhivatottság terhét, akkor hogyan lesz hiteles a bűnbánatom, a következmények vállalása? Sehogy, épp oda fogunk eljutni, mint </w:t>
      </w:r>
      <w:r w:rsidR="0073078A">
        <w:rPr>
          <w:rFonts w:ascii="Times New Roman" w:hAnsi="Times New Roman" w:cs="Times New Roman"/>
          <w:sz w:val="24"/>
          <w:szCs w:val="24"/>
        </w:rPr>
        <w:t>Izrael fiai, mi is másra fogunk mutogatni: „Lehet, hogy én se csinálom jól, lehet, hogy most bajban vagyok, de nem én tehetek róla!”.</w:t>
      </w:r>
      <w:r w:rsidR="0073078A">
        <w:rPr>
          <w:rFonts w:ascii="Times New Roman" w:hAnsi="Times New Roman" w:cs="Times New Roman"/>
          <w:sz w:val="24"/>
          <w:szCs w:val="24"/>
        </w:rPr>
        <w:br/>
        <w:t xml:space="preserve">És valóban, nem csak akkor, hanem ma is nagyon jól megy ez az embernek. Nézzünk körül ma a világban! Hol látunk felelős vezetőket, akik őszintén bocsánatot kérnek, akik belátják, hogy hibáztak és tényleg meg akarnak változni? Ma is a legtöbb ember ártatlan szenvedőnek látja magát, aki semmiről se tehet. Ugyanúgy </w:t>
      </w:r>
      <w:proofErr w:type="spellStart"/>
      <w:r w:rsidR="0073078A">
        <w:rPr>
          <w:rFonts w:ascii="Times New Roman" w:hAnsi="Times New Roman" w:cs="Times New Roman"/>
          <w:sz w:val="24"/>
          <w:szCs w:val="24"/>
        </w:rPr>
        <w:t>szétteszük</w:t>
      </w:r>
      <w:proofErr w:type="spellEnd"/>
      <w:r w:rsidR="0073078A">
        <w:rPr>
          <w:rFonts w:ascii="Times New Roman" w:hAnsi="Times New Roman" w:cs="Times New Roman"/>
          <w:sz w:val="24"/>
          <w:szCs w:val="24"/>
        </w:rPr>
        <w:t xml:space="preserve"> a </w:t>
      </w:r>
      <w:r w:rsidR="0073078A">
        <w:rPr>
          <w:rFonts w:ascii="Times New Roman" w:hAnsi="Times New Roman" w:cs="Times New Roman"/>
          <w:sz w:val="24"/>
          <w:szCs w:val="24"/>
        </w:rPr>
        <w:lastRenderedPageBreak/>
        <w:t xml:space="preserve">kezünket és mutogatni kezdünk, a politika, a háború, az időjárás, a szomszéd, a </w:t>
      </w:r>
      <w:r w:rsidR="00D3401F">
        <w:rPr>
          <w:rFonts w:ascii="Times New Roman" w:hAnsi="Times New Roman" w:cs="Times New Roman"/>
          <w:sz w:val="24"/>
          <w:szCs w:val="24"/>
        </w:rPr>
        <w:t xml:space="preserve">felmenőim, a munkám, a betegségem… lehetne még sorolni a kibúvóinkat. </w:t>
      </w:r>
      <w:r w:rsidR="00D3401F">
        <w:rPr>
          <w:rFonts w:ascii="Times New Roman" w:hAnsi="Times New Roman" w:cs="Times New Roman"/>
          <w:sz w:val="24"/>
          <w:szCs w:val="24"/>
        </w:rPr>
        <w:br/>
        <w:t xml:space="preserve">Mint az az ember, aki eltüzel a kazánban minden szemetet, teleken át mérgezi a levegőt, amit ő maga is beszív, aztán panaszkodik, hogy de hát ő sosem dohányzott, mégis tüdőrákja van. És már indul is a szokásos mantra: az Isten próbatételére hivatkozás, a dohányosok </w:t>
      </w:r>
      <w:proofErr w:type="spellStart"/>
      <w:r w:rsidR="00D3401F">
        <w:rPr>
          <w:rFonts w:ascii="Times New Roman" w:hAnsi="Times New Roman" w:cs="Times New Roman"/>
          <w:sz w:val="24"/>
          <w:szCs w:val="24"/>
        </w:rPr>
        <w:t>szídása</w:t>
      </w:r>
      <w:proofErr w:type="spellEnd"/>
      <w:r w:rsidR="00D3401F">
        <w:rPr>
          <w:rFonts w:ascii="Times New Roman" w:hAnsi="Times New Roman" w:cs="Times New Roman"/>
          <w:sz w:val="24"/>
          <w:szCs w:val="24"/>
        </w:rPr>
        <w:t>, meg a sok autóé. De, hogy önmagát mérgezte volna évekig</w:t>
      </w:r>
      <w:r w:rsidR="00F11BB4">
        <w:rPr>
          <w:rFonts w:ascii="Times New Roman" w:hAnsi="Times New Roman" w:cs="Times New Roman"/>
          <w:sz w:val="24"/>
          <w:szCs w:val="24"/>
        </w:rPr>
        <w:t>?</w:t>
      </w:r>
      <w:r w:rsidR="00D3401F">
        <w:rPr>
          <w:rFonts w:ascii="Times New Roman" w:hAnsi="Times New Roman" w:cs="Times New Roman"/>
          <w:sz w:val="24"/>
          <w:szCs w:val="24"/>
        </w:rPr>
        <w:t xml:space="preserve"> </w:t>
      </w:r>
      <w:r w:rsidR="00F11BB4">
        <w:rPr>
          <w:rFonts w:ascii="Times New Roman" w:hAnsi="Times New Roman" w:cs="Times New Roman"/>
          <w:sz w:val="24"/>
          <w:szCs w:val="24"/>
        </w:rPr>
        <w:t>A</w:t>
      </w:r>
      <w:r w:rsidR="00D3401F">
        <w:rPr>
          <w:rFonts w:ascii="Times New Roman" w:hAnsi="Times New Roman" w:cs="Times New Roman"/>
          <w:sz w:val="24"/>
          <w:szCs w:val="24"/>
        </w:rPr>
        <w:t>z fel se merül. Képesek vagyunk még mindig elhinni magunknak, hogy mi ártatlan báránykák vagyunk, akiket csak a világ kínoz, vagy az Úr tesz próbára. Képesek vagyunk</w:t>
      </w:r>
      <w:r w:rsidR="0053187D">
        <w:rPr>
          <w:rFonts w:ascii="Times New Roman" w:hAnsi="Times New Roman" w:cs="Times New Roman"/>
          <w:sz w:val="24"/>
          <w:szCs w:val="24"/>
        </w:rPr>
        <w:t xml:space="preserve"> bizony</w:t>
      </w:r>
      <w:r w:rsidR="00D3401F">
        <w:rPr>
          <w:rFonts w:ascii="Times New Roman" w:hAnsi="Times New Roman" w:cs="Times New Roman"/>
          <w:sz w:val="24"/>
          <w:szCs w:val="24"/>
        </w:rPr>
        <w:t>, mert ez egy sokkal könnyebb</w:t>
      </w:r>
      <w:r w:rsidR="0053187D">
        <w:rPr>
          <w:rFonts w:ascii="Times New Roman" w:hAnsi="Times New Roman" w:cs="Times New Roman"/>
          <w:sz w:val="24"/>
          <w:szCs w:val="24"/>
        </w:rPr>
        <w:t xml:space="preserve"> út.</w:t>
      </w:r>
      <w:r w:rsidR="0053187D">
        <w:rPr>
          <w:rFonts w:ascii="Times New Roman" w:hAnsi="Times New Roman" w:cs="Times New Roman"/>
          <w:sz w:val="24"/>
          <w:szCs w:val="24"/>
        </w:rPr>
        <w:br/>
        <w:t xml:space="preserve">És ez a széles út van jelen a hitéletünkben is. Ahol szintén próbálunk ilyen nagyvonalúak és elnézőek lenni önmagunkkal szemben és a kegyelemből élő koldusság, a szeretet cselekedetire indító hit helyett, inkább megmaradni jól bevált gyakorlatoknál, az egyszerűen letudható </w:t>
      </w:r>
      <w:r w:rsidR="00F15977">
        <w:rPr>
          <w:rFonts w:ascii="Times New Roman" w:hAnsi="Times New Roman" w:cs="Times New Roman"/>
          <w:sz w:val="24"/>
          <w:szCs w:val="24"/>
        </w:rPr>
        <w:t xml:space="preserve">lelki ujj-gyakorlatoknál, amik ugyan tartalom nélküliek, nem vezetnek sehová sem, hamisak is, de legalább kipipálhatóak és nem zavarják meg túlságosan </w:t>
      </w:r>
      <w:r w:rsidR="00F15977">
        <w:rPr>
          <w:rFonts w:ascii="Times New Roman" w:hAnsi="Times New Roman" w:cs="Times New Roman"/>
          <w:sz w:val="24"/>
          <w:szCs w:val="24"/>
        </w:rPr>
        <w:lastRenderedPageBreak/>
        <w:t xml:space="preserve">emberi kényelmességünket és igazunkat. </w:t>
      </w:r>
      <w:r w:rsidR="00F15977">
        <w:rPr>
          <w:rFonts w:ascii="Times New Roman" w:hAnsi="Times New Roman" w:cs="Times New Roman"/>
          <w:sz w:val="24"/>
          <w:szCs w:val="24"/>
        </w:rPr>
        <w:br/>
        <w:t xml:space="preserve">Luther Márton is ír erről a fajta hozzáállásról a Wittenbergi gyülekezetnek 1522-es egyik böjti prédikációjában: </w:t>
      </w:r>
      <w:r w:rsidR="00F15977" w:rsidRPr="00ED6C49">
        <w:rPr>
          <w:rFonts w:ascii="Times New Roman" w:hAnsi="Times New Roman" w:cs="Times New Roman"/>
          <w:i/>
          <w:iCs/>
          <w:sz w:val="24"/>
          <w:szCs w:val="24"/>
        </w:rPr>
        <w:t>„Látom ám jól, hogy sokat tudtok beszélni arról a tanításról, melyet prédikáltak nektek a hitről és a szeretetről. Ez nem is csoda. Ha már egy szamár</w:t>
      </w:r>
      <w:r w:rsidR="00ED6C49" w:rsidRPr="00ED6C49">
        <w:rPr>
          <w:rFonts w:ascii="Times New Roman" w:hAnsi="Times New Roman" w:cs="Times New Roman"/>
          <w:i/>
          <w:iCs/>
          <w:sz w:val="24"/>
          <w:szCs w:val="24"/>
        </w:rPr>
        <w:t xml:space="preserve"> is bőgi a Biblia szövegét, hogyne tudnátok ti is ezeket a tanokat és igéket hirdetni, vagy tanítani? De, kedves barátaim, az Isten országa, mely mi vagyunk, nem beszédben és szavakban áll, hanem tettekben, ami valójában azt jelenti: jó cselekedetekben és gyakorlásban. Isten nem fülhegyezőket és leckefelmondókat akar, hanem követőket és cselekvőket, mégpedig hitben, szeretet által. Mert a hit szeretet nélkül nem elég, </w:t>
      </w:r>
      <w:proofErr w:type="spellStart"/>
      <w:r w:rsidR="00ED6C49" w:rsidRPr="00ED6C49">
        <w:rPr>
          <w:rFonts w:ascii="Times New Roman" w:hAnsi="Times New Roman" w:cs="Times New Roman"/>
          <w:i/>
          <w:iCs/>
          <w:sz w:val="24"/>
          <w:szCs w:val="24"/>
        </w:rPr>
        <w:t>nélküle</w:t>
      </w:r>
      <w:proofErr w:type="spellEnd"/>
      <w:r w:rsidR="00ED6C49" w:rsidRPr="00ED6C49">
        <w:rPr>
          <w:rFonts w:ascii="Times New Roman" w:hAnsi="Times New Roman" w:cs="Times New Roman"/>
          <w:i/>
          <w:iCs/>
          <w:sz w:val="24"/>
          <w:szCs w:val="24"/>
        </w:rPr>
        <w:t xml:space="preserve"> valójában nem is hit, csak látszathit</w:t>
      </w:r>
      <w:r w:rsidR="000D737B">
        <w:rPr>
          <w:rFonts w:ascii="Times New Roman" w:hAnsi="Times New Roman" w:cs="Times New Roman"/>
          <w:i/>
          <w:iCs/>
          <w:sz w:val="24"/>
          <w:szCs w:val="24"/>
        </w:rPr>
        <w:t>…</w:t>
      </w:r>
      <w:r w:rsidR="00ED6C49" w:rsidRPr="00ED6C49">
        <w:rPr>
          <w:rFonts w:ascii="Times New Roman" w:hAnsi="Times New Roman" w:cs="Times New Roman"/>
          <w:i/>
          <w:iCs/>
          <w:sz w:val="24"/>
          <w:szCs w:val="24"/>
        </w:rPr>
        <w:t>”</w:t>
      </w:r>
    </w:p>
    <w:p w14:paraId="48384D44" w14:textId="21E16CA5" w:rsidR="00ED6C49" w:rsidRPr="00B0619D" w:rsidRDefault="000D737B" w:rsidP="00CB3F73">
      <w:pPr>
        <w:spacing w:line="360" w:lineRule="auto"/>
        <w:rPr>
          <w:rFonts w:ascii="Times New Roman" w:hAnsi="Times New Roman" w:cs="Times New Roman"/>
          <w:sz w:val="24"/>
          <w:szCs w:val="24"/>
        </w:rPr>
      </w:pPr>
      <w:r>
        <w:rPr>
          <w:rFonts w:ascii="Times New Roman" w:hAnsi="Times New Roman" w:cs="Times New Roman"/>
          <w:sz w:val="24"/>
          <w:szCs w:val="24"/>
        </w:rPr>
        <w:t xml:space="preserve">Tehát Testvérek, halott minden olyan hit, ami nem eredményezi a szeretetből fakadó felelős tetteket és </w:t>
      </w:r>
      <w:r w:rsidR="002A6948">
        <w:rPr>
          <w:rFonts w:ascii="Times New Roman" w:hAnsi="Times New Roman" w:cs="Times New Roman"/>
          <w:sz w:val="24"/>
          <w:szCs w:val="24"/>
        </w:rPr>
        <w:t>u</w:t>
      </w:r>
      <w:r>
        <w:rPr>
          <w:rFonts w:ascii="Times New Roman" w:hAnsi="Times New Roman" w:cs="Times New Roman"/>
          <w:sz w:val="24"/>
          <w:szCs w:val="24"/>
        </w:rPr>
        <w:t xml:space="preserve">gyanígy értelmetlen és felesleges minden olyan tett, amit nem </w:t>
      </w:r>
      <w:r w:rsidR="002A6948">
        <w:rPr>
          <w:rFonts w:ascii="Times New Roman" w:hAnsi="Times New Roman" w:cs="Times New Roman"/>
          <w:sz w:val="24"/>
          <w:szCs w:val="24"/>
        </w:rPr>
        <w:t xml:space="preserve">a </w:t>
      </w:r>
      <w:r>
        <w:rPr>
          <w:rFonts w:ascii="Times New Roman" w:hAnsi="Times New Roman" w:cs="Times New Roman"/>
          <w:sz w:val="24"/>
          <w:szCs w:val="24"/>
        </w:rPr>
        <w:t xml:space="preserve">Krisztusban kapott hit, a megváltás evangéliuma mozgat. </w:t>
      </w:r>
      <w:r>
        <w:rPr>
          <w:rFonts w:ascii="Times New Roman" w:hAnsi="Times New Roman" w:cs="Times New Roman"/>
          <w:sz w:val="24"/>
          <w:szCs w:val="24"/>
        </w:rPr>
        <w:br/>
        <w:t xml:space="preserve">Mai vasárnapunk agendai tételmondat is így hangzik: </w:t>
      </w:r>
      <w:r w:rsidR="008A7A28">
        <w:rPr>
          <w:rFonts w:ascii="Times New Roman" w:hAnsi="Times New Roman" w:cs="Times New Roman"/>
          <w:sz w:val="24"/>
          <w:szCs w:val="24"/>
        </w:rPr>
        <w:t>„</w:t>
      </w:r>
      <w:r>
        <w:rPr>
          <w:rFonts w:ascii="Times New Roman" w:hAnsi="Times New Roman" w:cs="Times New Roman"/>
          <w:sz w:val="24"/>
          <w:szCs w:val="24"/>
        </w:rPr>
        <w:t xml:space="preserve">A </w:t>
      </w:r>
      <w:r>
        <w:rPr>
          <w:rFonts w:ascii="Times New Roman" w:hAnsi="Times New Roman" w:cs="Times New Roman"/>
          <w:sz w:val="24"/>
          <w:szCs w:val="24"/>
        </w:rPr>
        <w:lastRenderedPageBreak/>
        <w:t>hit cselekedetek nélkül halott!</w:t>
      </w:r>
      <w:r w:rsidR="008A7A28">
        <w:rPr>
          <w:rFonts w:ascii="Times New Roman" w:hAnsi="Times New Roman" w:cs="Times New Roman"/>
          <w:sz w:val="24"/>
          <w:szCs w:val="24"/>
        </w:rPr>
        <w:t xml:space="preserve">”. </w:t>
      </w:r>
      <w:r w:rsidR="008A7A28">
        <w:rPr>
          <w:rFonts w:ascii="Times New Roman" w:hAnsi="Times New Roman" w:cs="Times New Roman"/>
          <w:sz w:val="24"/>
          <w:szCs w:val="24"/>
        </w:rPr>
        <w:br/>
        <w:t>Ezékiel próféta korának megfelelően Isten fel is sorolja alapigénkben, hogy milyen tengerét lehet látni akkor a hamis és önző tetteknek. Mi most ne a mai világra, hanem a saját életünkre koncentráljunk ugyanígy! Vizsgáld meg a napjaidat őszinte szívvel és keresd meg azokat mondat</w:t>
      </w:r>
      <w:r w:rsidR="002A6948">
        <w:rPr>
          <w:rFonts w:ascii="Times New Roman" w:hAnsi="Times New Roman" w:cs="Times New Roman"/>
          <w:sz w:val="24"/>
          <w:szCs w:val="24"/>
        </w:rPr>
        <w:t>aid</w:t>
      </w:r>
      <w:r w:rsidR="008A7A28">
        <w:rPr>
          <w:rFonts w:ascii="Times New Roman" w:hAnsi="Times New Roman" w:cs="Times New Roman"/>
          <w:sz w:val="24"/>
          <w:szCs w:val="24"/>
        </w:rPr>
        <w:t>at, tett</w:t>
      </w:r>
      <w:r w:rsidR="002A6948">
        <w:rPr>
          <w:rFonts w:ascii="Times New Roman" w:hAnsi="Times New Roman" w:cs="Times New Roman"/>
          <w:sz w:val="24"/>
          <w:szCs w:val="24"/>
        </w:rPr>
        <w:t>eide</w:t>
      </w:r>
      <w:r w:rsidR="008A7A28">
        <w:rPr>
          <w:rFonts w:ascii="Times New Roman" w:hAnsi="Times New Roman" w:cs="Times New Roman"/>
          <w:sz w:val="24"/>
          <w:szCs w:val="24"/>
        </w:rPr>
        <w:t xml:space="preserve">t és szokásaidat, amiknek magad sem látod az értelmét, amik nem őszinték, amik nem az élő hitből fakadnak az életedben. Aztán nézd végig, hogy hol voltak azok a pontok, amikor az Úr indított volna az Ő szeretetének megélésére, közvetítésére és </w:t>
      </w:r>
      <w:r w:rsidR="00BE2CEF">
        <w:rPr>
          <w:rFonts w:ascii="Times New Roman" w:hAnsi="Times New Roman" w:cs="Times New Roman"/>
          <w:sz w:val="24"/>
          <w:szCs w:val="24"/>
        </w:rPr>
        <w:t>te inkább megtagadtad, valami banális, önmagad előtt is átlátszó kifogással.</w:t>
      </w:r>
      <w:r w:rsidR="00BE2CEF">
        <w:rPr>
          <w:rFonts w:ascii="Times New Roman" w:hAnsi="Times New Roman" w:cs="Times New Roman"/>
          <w:sz w:val="24"/>
          <w:szCs w:val="24"/>
        </w:rPr>
        <w:br/>
        <w:t>Jogos az őszintén feltörő kérdés: De, ha ez ennyire általános, ha ennyire hamis a mi hitéletünk, akkor ki állhat meg Isten előtt?</w:t>
      </w:r>
      <w:r w:rsidR="00BE2CEF">
        <w:rPr>
          <w:rFonts w:ascii="Times New Roman" w:hAnsi="Times New Roman" w:cs="Times New Roman"/>
          <w:sz w:val="24"/>
          <w:szCs w:val="24"/>
        </w:rPr>
        <w:br/>
        <w:t>Így olvastuk alapigénkben, az igaz</w:t>
      </w:r>
      <w:r w:rsidR="002A6948">
        <w:rPr>
          <w:rFonts w:ascii="Times New Roman" w:hAnsi="Times New Roman" w:cs="Times New Roman"/>
          <w:sz w:val="24"/>
          <w:szCs w:val="24"/>
        </w:rPr>
        <w:t xml:space="preserve"> az</w:t>
      </w:r>
      <w:r w:rsidR="00BE2CEF">
        <w:rPr>
          <w:rFonts w:ascii="Times New Roman" w:hAnsi="Times New Roman" w:cs="Times New Roman"/>
          <w:sz w:val="24"/>
          <w:szCs w:val="24"/>
        </w:rPr>
        <w:t xml:space="preserve">, aki </w:t>
      </w:r>
      <w:r w:rsidR="00BE2CEF" w:rsidRPr="00BE2CEF">
        <w:rPr>
          <w:rFonts w:ascii="Times New Roman" w:hAnsi="Times New Roman" w:cs="Times New Roman"/>
          <w:i/>
          <w:iCs/>
          <w:sz w:val="24"/>
          <w:szCs w:val="24"/>
        </w:rPr>
        <w:t>„törvény és igazság szerint él”</w:t>
      </w:r>
      <w:r w:rsidR="00BE2CEF">
        <w:rPr>
          <w:rFonts w:ascii="Times New Roman" w:hAnsi="Times New Roman" w:cs="Times New Roman"/>
          <w:sz w:val="24"/>
          <w:szCs w:val="24"/>
        </w:rPr>
        <w:t xml:space="preserve">. A törvény felett - számunkra már Krisztusért - az evangélium, a megváltás örömhíre áll, így mi már így vallhatjuk: Az igaz, aki az evangélium és Isten </w:t>
      </w:r>
      <w:r w:rsidR="00C91EF0">
        <w:rPr>
          <w:rFonts w:ascii="Times New Roman" w:hAnsi="Times New Roman" w:cs="Times New Roman"/>
          <w:sz w:val="24"/>
          <w:szCs w:val="24"/>
        </w:rPr>
        <w:t xml:space="preserve">kegyelmes igazsága szerint él. Tetteivel, </w:t>
      </w:r>
      <w:proofErr w:type="spellStart"/>
      <w:r w:rsidR="00C91EF0">
        <w:rPr>
          <w:rFonts w:ascii="Times New Roman" w:hAnsi="Times New Roman" w:cs="Times New Roman"/>
          <w:sz w:val="24"/>
          <w:szCs w:val="24"/>
        </w:rPr>
        <w:t>szavaival</w:t>
      </w:r>
      <w:proofErr w:type="spellEnd"/>
      <w:r w:rsidR="00C91EF0">
        <w:rPr>
          <w:rFonts w:ascii="Times New Roman" w:hAnsi="Times New Roman" w:cs="Times New Roman"/>
          <w:sz w:val="24"/>
          <w:szCs w:val="24"/>
        </w:rPr>
        <w:t xml:space="preserve">, a teljes életét odaszánva. </w:t>
      </w:r>
      <w:r w:rsidR="00C91EF0">
        <w:rPr>
          <w:rFonts w:ascii="Times New Roman" w:hAnsi="Times New Roman" w:cs="Times New Roman"/>
          <w:sz w:val="24"/>
          <w:szCs w:val="24"/>
        </w:rPr>
        <w:br/>
      </w:r>
      <w:r w:rsidR="00C91EF0">
        <w:rPr>
          <w:rFonts w:ascii="Times New Roman" w:hAnsi="Times New Roman" w:cs="Times New Roman"/>
          <w:sz w:val="24"/>
          <w:szCs w:val="24"/>
        </w:rPr>
        <w:lastRenderedPageBreak/>
        <w:t xml:space="preserve">Ez, az élő hit kell, hogy meghatározzon és teljes mértékben át formáljon bennünket. Azért, hogy ne ragaszkodjunk a mentségeinkhez, hogy ne szorongassuk a tartalom nélküli szokásokat, hogy felelőséget vállaljunk másokra mutogatás helyett, hogy komolyan vegyük az Isten igéjét, ami megszólít, </w:t>
      </w:r>
      <w:r w:rsidR="00B0619D">
        <w:rPr>
          <w:rFonts w:ascii="Times New Roman" w:hAnsi="Times New Roman" w:cs="Times New Roman"/>
          <w:sz w:val="24"/>
          <w:szCs w:val="24"/>
        </w:rPr>
        <w:t xml:space="preserve">változásra hív és kegyelmet </w:t>
      </w:r>
      <w:proofErr w:type="spellStart"/>
      <w:r w:rsidR="00B0619D">
        <w:rPr>
          <w:rFonts w:ascii="Times New Roman" w:hAnsi="Times New Roman" w:cs="Times New Roman"/>
          <w:sz w:val="24"/>
          <w:szCs w:val="24"/>
        </w:rPr>
        <w:t>hírdet</w:t>
      </w:r>
      <w:proofErr w:type="spellEnd"/>
      <w:r w:rsidR="00B0619D">
        <w:rPr>
          <w:rFonts w:ascii="Times New Roman" w:hAnsi="Times New Roman" w:cs="Times New Roman"/>
          <w:sz w:val="24"/>
          <w:szCs w:val="24"/>
        </w:rPr>
        <w:t xml:space="preserve"> mindenki számára. Ez a kegyelmes szeretet kell, hogy számunkra is minden más válasz és megoldás felett álljon, bármilyen helyzetben is vagyunk éppen. Talán a te életedben épp háttérbe szorult ennek a hűséges szeretetnek a hangja a saját igazságaid és </w:t>
      </w:r>
      <w:r w:rsidR="002A6948">
        <w:rPr>
          <w:rFonts w:ascii="Times New Roman" w:hAnsi="Times New Roman" w:cs="Times New Roman"/>
          <w:sz w:val="24"/>
          <w:szCs w:val="24"/>
        </w:rPr>
        <w:t xml:space="preserve">a </w:t>
      </w:r>
      <w:r w:rsidR="00B0619D">
        <w:rPr>
          <w:rFonts w:ascii="Times New Roman" w:hAnsi="Times New Roman" w:cs="Times New Roman"/>
          <w:sz w:val="24"/>
          <w:szCs w:val="24"/>
        </w:rPr>
        <w:t xml:space="preserve">nehézségeid </w:t>
      </w:r>
      <w:proofErr w:type="spellStart"/>
      <w:r w:rsidR="00B0619D">
        <w:rPr>
          <w:rFonts w:ascii="Times New Roman" w:hAnsi="Times New Roman" w:cs="Times New Roman"/>
          <w:sz w:val="24"/>
          <w:szCs w:val="24"/>
        </w:rPr>
        <w:t>közepedte</w:t>
      </w:r>
      <w:proofErr w:type="spellEnd"/>
      <w:r w:rsidR="00B0619D">
        <w:rPr>
          <w:rFonts w:ascii="Times New Roman" w:hAnsi="Times New Roman" w:cs="Times New Roman"/>
          <w:sz w:val="24"/>
          <w:szCs w:val="24"/>
        </w:rPr>
        <w:t>, de halljuk meg most együtt a mai igéből, így olvastuk: „</w:t>
      </w:r>
      <w:r w:rsidR="00B0619D" w:rsidRPr="00CB3F73">
        <w:rPr>
          <w:rStyle w:val="text-muted"/>
          <w:rFonts w:ascii="Times New Roman" w:hAnsi="Times New Roman" w:cs="Times New Roman"/>
          <w:i/>
          <w:iCs/>
          <w:vertAlign w:val="superscript"/>
        </w:rPr>
        <w:t>3</w:t>
      </w:r>
      <w:r w:rsidR="00B0619D" w:rsidRPr="00CB3F73">
        <w:rPr>
          <w:rFonts w:ascii="Times New Roman" w:hAnsi="Times New Roman" w:cs="Times New Roman"/>
          <w:i/>
          <w:iCs/>
        </w:rPr>
        <w:t>Életemre mondom – így szól az én Uram, az ÚR</w:t>
      </w:r>
      <w:r w:rsidR="00B0619D" w:rsidRPr="00B0619D">
        <w:rPr>
          <w:rFonts w:ascii="Times New Roman" w:hAnsi="Times New Roman" w:cs="Times New Roman"/>
          <w:i/>
          <w:iCs/>
        </w:rPr>
        <w:t xml:space="preserve"> </w:t>
      </w:r>
      <w:r w:rsidR="00B0619D">
        <w:rPr>
          <w:rFonts w:ascii="Times New Roman" w:hAnsi="Times New Roman" w:cs="Times New Roman"/>
          <w:i/>
          <w:iCs/>
        </w:rPr>
        <w:t>-</w:t>
      </w:r>
      <w:r w:rsidR="00B0619D" w:rsidRPr="00CB3F73">
        <w:rPr>
          <w:rFonts w:ascii="Times New Roman" w:hAnsi="Times New Roman" w:cs="Times New Roman"/>
          <w:i/>
          <w:iCs/>
        </w:rPr>
        <w:t>hogy nem fogjátok többé ezt a közmondást mondogatni Izráelben!</w:t>
      </w:r>
      <w:r w:rsidR="00B0619D">
        <w:rPr>
          <w:rFonts w:ascii="Times New Roman" w:hAnsi="Times New Roman" w:cs="Times New Roman"/>
          <w:i/>
          <w:iCs/>
        </w:rPr>
        <w:t>”</w:t>
      </w:r>
      <w:r w:rsidR="00B0619D">
        <w:rPr>
          <w:rFonts w:ascii="Times New Roman" w:hAnsi="Times New Roman" w:cs="Times New Roman"/>
        </w:rPr>
        <w:t xml:space="preserve">. </w:t>
      </w:r>
      <w:r w:rsidR="00B0619D">
        <w:rPr>
          <w:rFonts w:ascii="Times New Roman" w:hAnsi="Times New Roman" w:cs="Times New Roman"/>
        </w:rPr>
        <w:br/>
      </w:r>
      <w:r w:rsidR="00B0619D" w:rsidRPr="00B0619D">
        <w:rPr>
          <w:rFonts w:ascii="Times New Roman" w:hAnsi="Times New Roman" w:cs="Times New Roman"/>
          <w:sz w:val="24"/>
          <w:szCs w:val="24"/>
        </w:rPr>
        <w:t>Ugye, talán ezen is könnyen siklott túl ma</w:t>
      </w:r>
      <w:r w:rsidR="002A6948">
        <w:rPr>
          <w:rFonts w:ascii="Times New Roman" w:hAnsi="Times New Roman" w:cs="Times New Roman"/>
          <w:sz w:val="24"/>
          <w:szCs w:val="24"/>
        </w:rPr>
        <w:t xml:space="preserve"> a</w:t>
      </w:r>
      <w:r w:rsidR="00B0619D" w:rsidRPr="00B0619D">
        <w:rPr>
          <w:rFonts w:ascii="Times New Roman" w:hAnsi="Times New Roman" w:cs="Times New Roman"/>
          <w:sz w:val="24"/>
          <w:szCs w:val="24"/>
        </w:rPr>
        <w:t xml:space="preserve"> füled</w:t>
      </w:r>
      <w:r w:rsidR="00B0619D">
        <w:rPr>
          <w:rFonts w:ascii="Times New Roman" w:hAnsi="Times New Roman" w:cs="Times New Roman"/>
          <w:sz w:val="24"/>
          <w:szCs w:val="24"/>
        </w:rPr>
        <w:t xml:space="preserve">? </w:t>
      </w:r>
      <w:r w:rsidR="00B0619D">
        <w:rPr>
          <w:rFonts w:ascii="Times New Roman" w:hAnsi="Times New Roman" w:cs="Times New Roman"/>
          <w:sz w:val="24"/>
          <w:szCs w:val="24"/>
        </w:rPr>
        <w:br/>
        <w:t>A Mindenható Úr a saját életére mondja</w:t>
      </w:r>
      <w:r w:rsidR="00F5404E">
        <w:rPr>
          <w:rFonts w:ascii="Times New Roman" w:hAnsi="Times New Roman" w:cs="Times New Roman"/>
          <w:sz w:val="24"/>
          <w:szCs w:val="24"/>
        </w:rPr>
        <w:t xml:space="preserve">, ígéri meg neked is, hogy változást fog hozni az életedbe! Akkor is, ha te épp </w:t>
      </w:r>
      <w:proofErr w:type="gramStart"/>
      <w:r w:rsidR="00F5404E">
        <w:rPr>
          <w:rFonts w:ascii="Times New Roman" w:hAnsi="Times New Roman" w:cs="Times New Roman"/>
          <w:sz w:val="24"/>
          <w:szCs w:val="24"/>
        </w:rPr>
        <w:t>Őt,</w:t>
      </w:r>
      <w:proofErr w:type="gramEnd"/>
      <w:r w:rsidR="00F5404E">
        <w:rPr>
          <w:rFonts w:ascii="Times New Roman" w:hAnsi="Times New Roman" w:cs="Times New Roman"/>
          <w:sz w:val="24"/>
          <w:szCs w:val="24"/>
        </w:rPr>
        <w:t xml:space="preserve"> vagy másokat hibáztatsz mindenért, akkor is ha épp csak mindentől terhelve mész előre megszokásból, mint a faltörő kos. Ő hűséges szeretettel cselekszik érted</w:t>
      </w:r>
      <w:r w:rsidR="003929D7">
        <w:rPr>
          <w:rFonts w:ascii="Times New Roman" w:hAnsi="Times New Roman" w:cs="Times New Roman"/>
          <w:sz w:val="24"/>
          <w:szCs w:val="24"/>
        </w:rPr>
        <w:t xml:space="preserve">, ezt Krisztus halála és feltámadása által félreérthetetlenül </w:t>
      </w:r>
      <w:r w:rsidR="003929D7">
        <w:rPr>
          <w:rFonts w:ascii="Times New Roman" w:hAnsi="Times New Roman" w:cs="Times New Roman"/>
          <w:sz w:val="24"/>
          <w:szCs w:val="24"/>
        </w:rPr>
        <w:lastRenderedPageBreak/>
        <w:t xml:space="preserve">jelentette ki a világnak. Tegyük fel mi is a kérdést, amit gyermeki szívünk diktál? De miért? Miért vállalta és vállalja ezt értem a Mindenható Úr? </w:t>
      </w:r>
      <w:r w:rsidR="00BA1FD5">
        <w:rPr>
          <w:rFonts w:ascii="Times New Roman" w:hAnsi="Times New Roman" w:cs="Times New Roman"/>
          <w:sz w:val="24"/>
          <w:szCs w:val="24"/>
        </w:rPr>
        <w:t xml:space="preserve">Nem tűnik könnyű kérdésnek, de a válasz mégis egészen egyszerű. Mert így szeret téged a te mennyei Atyád! És ennyire hűséges az ő akarata, hogy neked utad lehessen </w:t>
      </w:r>
      <w:proofErr w:type="gramStart"/>
      <w:r w:rsidR="00BA1FD5">
        <w:rPr>
          <w:rFonts w:ascii="Times New Roman" w:hAnsi="Times New Roman" w:cs="Times New Roman"/>
          <w:sz w:val="24"/>
          <w:szCs w:val="24"/>
        </w:rPr>
        <w:t>Hozzá</w:t>
      </w:r>
      <w:proofErr w:type="gramEnd"/>
      <w:r w:rsidR="00BA1FD5">
        <w:rPr>
          <w:rFonts w:ascii="Times New Roman" w:hAnsi="Times New Roman" w:cs="Times New Roman"/>
          <w:sz w:val="24"/>
          <w:szCs w:val="24"/>
        </w:rPr>
        <w:t xml:space="preserve">. </w:t>
      </w:r>
      <w:proofErr w:type="gramStart"/>
      <w:r w:rsidR="00BA1FD5">
        <w:rPr>
          <w:rFonts w:ascii="Times New Roman" w:hAnsi="Times New Roman" w:cs="Times New Roman"/>
          <w:sz w:val="24"/>
          <w:szCs w:val="24"/>
        </w:rPr>
        <w:t>És,</w:t>
      </w:r>
      <w:proofErr w:type="gramEnd"/>
      <w:r w:rsidR="00BA1FD5">
        <w:rPr>
          <w:rFonts w:ascii="Times New Roman" w:hAnsi="Times New Roman" w:cs="Times New Roman"/>
          <w:sz w:val="24"/>
          <w:szCs w:val="24"/>
        </w:rPr>
        <w:t xml:space="preserve"> ahogy Jézus mondta az oltár előtti igében az őt faggató farizeusnak: azért, hogy te is hasonlóképpen cselekedhess: félelem nélkül, igaz, felelős gyermekeként! Így legyen! Ámen</w:t>
      </w:r>
    </w:p>
    <w:sectPr w:rsidR="00ED6C49" w:rsidRPr="00B0619D" w:rsidSect="007F44C1">
      <w:pgSz w:w="8419" w:h="11906" w:orient="landscape" w:code="9"/>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73"/>
    <w:rsid w:val="00000847"/>
    <w:rsid w:val="00016D61"/>
    <w:rsid w:val="0003459A"/>
    <w:rsid w:val="000D3989"/>
    <w:rsid w:val="000D737B"/>
    <w:rsid w:val="000F2EEF"/>
    <w:rsid w:val="001066D5"/>
    <w:rsid w:val="00134AB6"/>
    <w:rsid w:val="00177959"/>
    <w:rsid w:val="001B4F9A"/>
    <w:rsid w:val="001D57F1"/>
    <w:rsid w:val="00204CA4"/>
    <w:rsid w:val="00225850"/>
    <w:rsid w:val="002478DD"/>
    <w:rsid w:val="00256B51"/>
    <w:rsid w:val="00295D7E"/>
    <w:rsid w:val="002A6948"/>
    <w:rsid w:val="002C4987"/>
    <w:rsid w:val="002D62CC"/>
    <w:rsid w:val="0033133D"/>
    <w:rsid w:val="00337961"/>
    <w:rsid w:val="003541EE"/>
    <w:rsid w:val="003638BB"/>
    <w:rsid w:val="00391D51"/>
    <w:rsid w:val="003929D7"/>
    <w:rsid w:val="003B1E9F"/>
    <w:rsid w:val="003D6153"/>
    <w:rsid w:val="003E2E69"/>
    <w:rsid w:val="003F6E1D"/>
    <w:rsid w:val="00415C89"/>
    <w:rsid w:val="00431953"/>
    <w:rsid w:val="00463D7F"/>
    <w:rsid w:val="004709CC"/>
    <w:rsid w:val="004A6CA5"/>
    <w:rsid w:val="004D6A50"/>
    <w:rsid w:val="00505BCC"/>
    <w:rsid w:val="00521E81"/>
    <w:rsid w:val="0053187D"/>
    <w:rsid w:val="005431DD"/>
    <w:rsid w:val="00573F4B"/>
    <w:rsid w:val="005E4658"/>
    <w:rsid w:val="005F0B74"/>
    <w:rsid w:val="00602E94"/>
    <w:rsid w:val="006423D7"/>
    <w:rsid w:val="0065771D"/>
    <w:rsid w:val="00670EA9"/>
    <w:rsid w:val="0067521A"/>
    <w:rsid w:val="00695FC4"/>
    <w:rsid w:val="006B5289"/>
    <w:rsid w:val="006D72D8"/>
    <w:rsid w:val="00710EA2"/>
    <w:rsid w:val="00720A58"/>
    <w:rsid w:val="0073078A"/>
    <w:rsid w:val="007412C6"/>
    <w:rsid w:val="00764B0E"/>
    <w:rsid w:val="0078074A"/>
    <w:rsid w:val="00783A93"/>
    <w:rsid w:val="00787CB0"/>
    <w:rsid w:val="00790E41"/>
    <w:rsid w:val="007F44C1"/>
    <w:rsid w:val="00825B7E"/>
    <w:rsid w:val="00827CEB"/>
    <w:rsid w:val="00860DB7"/>
    <w:rsid w:val="00880C4F"/>
    <w:rsid w:val="008A7A28"/>
    <w:rsid w:val="008C444A"/>
    <w:rsid w:val="008C5717"/>
    <w:rsid w:val="008D606E"/>
    <w:rsid w:val="008E7611"/>
    <w:rsid w:val="00937BB3"/>
    <w:rsid w:val="0099428D"/>
    <w:rsid w:val="00997C48"/>
    <w:rsid w:val="009A3172"/>
    <w:rsid w:val="009C7CC4"/>
    <w:rsid w:val="009D5687"/>
    <w:rsid w:val="00A6220B"/>
    <w:rsid w:val="00AB4390"/>
    <w:rsid w:val="00AC5896"/>
    <w:rsid w:val="00AE2947"/>
    <w:rsid w:val="00AE5FF9"/>
    <w:rsid w:val="00AE697C"/>
    <w:rsid w:val="00B0619D"/>
    <w:rsid w:val="00B105F9"/>
    <w:rsid w:val="00B24DCE"/>
    <w:rsid w:val="00B441E9"/>
    <w:rsid w:val="00B558BA"/>
    <w:rsid w:val="00B622D8"/>
    <w:rsid w:val="00BA1FD5"/>
    <w:rsid w:val="00BC5375"/>
    <w:rsid w:val="00BD257C"/>
    <w:rsid w:val="00BE2CEF"/>
    <w:rsid w:val="00BF483C"/>
    <w:rsid w:val="00C27063"/>
    <w:rsid w:val="00C308CF"/>
    <w:rsid w:val="00C91EF0"/>
    <w:rsid w:val="00CB1621"/>
    <w:rsid w:val="00CB3F73"/>
    <w:rsid w:val="00CC2486"/>
    <w:rsid w:val="00D03B4B"/>
    <w:rsid w:val="00D212C1"/>
    <w:rsid w:val="00D3401F"/>
    <w:rsid w:val="00D35805"/>
    <w:rsid w:val="00D912CE"/>
    <w:rsid w:val="00DC0276"/>
    <w:rsid w:val="00E00B32"/>
    <w:rsid w:val="00E065D9"/>
    <w:rsid w:val="00E06C0B"/>
    <w:rsid w:val="00E54CA2"/>
    <w:rsid w:val="00E92767"/>
    <w:rsid w:val="00E9578D"/>
    <w:rsid w:val="00ED6C49"/>
    <w:rsid w:val="00EF53E2"/>
    <w:rsid w:val="00F11BB4"/>
    <w:rsid w:val="00F15977"/>
    <w:rsid w:val="00F479B6"/>
    <w:rsid w:val="00F50ED9"/>
    <w:rsid w:val="00F5404E"/>
    <w:rsid w:val="00F61117"/>
    <w:rsid w:val="00F80FED"/>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F9AF"/>
  <w15:chartTrackingRefBased/>
  <w15:docId w15:val="{05212D51-166B-4D47-9BC4-DA22E37F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CB3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1545</Words>
  <Characters>8808</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6</cp:revision>
  <cp:lastPrinted>2022-09-11T06:34:00Z</cp:lastPrinted>
  <dcterms:created xsi:type="dcterms:W3CDTF">2022-09-09T09:47:00Z</dcterms:created>
  <dcterms:modified xsi:type="dcterms:W3CDTF">2022-09-11T06:35:00Z</dcterms:modified>
</cp:coreProperties>
</file>