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10F4" w14:textId="7B41EE1D" w:rsidR="00790E41" w:rsidRDefault="00E964ED" w:rsidP="00E964ED">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2B58D4CF" w14:textId="1906D8E7" w:rsidR="00E964ED" w:rsidRDefault="00E964ED" w:rsidP="00E964ED">
      <w:pPr>
        <w:spacing w:line="360" w:lineRule="auto"/>
        <w:rPr>
          <w:rFonts w:ascii="Times New Roman" w:hAnsi="Times New Roman" w:cs="Times New Roman"/>
          <w:i/>
          <w:iCs/>
          <w:sz w:val="24"/>
          <w:szCs w:val="24"/>
        </w:rPr>
      </w:pPr>
      <w:r>
        <w:rPr>
          <w:rFonts w:ascii="Times New Roman" w:hAnsi="Times New Roman" w:cs="Times New Roman"/>
          <w:sz w:val="24"/>
          <w:szCs w:val="24"/>
        </w:rPr>
        <w:t>Jn 5, 31-38</w:t>
      </w:r>
      <w:r>
        <w:rPr>
          <w:rFonts w:ascii="Times New Roman" w:hAnsi="Times New Roman" w:cs="Times New Roman"/>
          <w:sz w:val="24"/>
          <w:szCs w:val="24"/>
        </w:rPr>
        <w:br/>
      </w:r>
      <w:r w:rsidRPr="00E964ED">
        <w:rPr>
          <w:rFonts w:ascii="Times New Roman" w:hAnsi="Times New Roman" w:cs="Times New Roman"/>
          <w:i/>
          <w:iCs/>
          <w:sz w:val="24"/>
          <w:szCs w:val="24"/>
        </w:rPr>
        <w:t>Ha én magamról tennék bizonyságot, az én bizonyságtételem nem volna igaz. Más az, aki bizonyságot tesz énrólam, és tudom, hogy igaz az a bizonyságtétel, amellyel rólam tanúskodik. Ti elküldtetek Jánoshoz, és ő bizonyságot tett az igazságról. Nekem azonban nincs szükségem embertől való bizonyságtételre, hanem azért mondom ezeket, hogy ti üdvözüljetek. Ő volt az égő és világító fáklya, de ti csak egy ideig akartatok az ő világosságában örvendezni. Nekem azonban Jánosénál nagyobb bizonyságtételem van. Mert a tettek, amelyeket átadott nekem az Atya, hogy teljesítsem azokat, ezek a tetteim maguk tanúskodnak arról, hogy engem az Atya küldött el. Az Atya, aki elküldött engem, ő tett bizonyságot rólam. Az ő hangját nem hallottátok soha, arcát sem láttátok, és az igéje sem marad meg bennetek, mert annak, akit ő elküldött, nem hisztek.</w:t>
      </w:r>
    </w:p>
    <w:p w14:paraId="36BBCEDD" w14:textId="3893B52A" w:rsidR="00E964ED" w:rsidRDefault="003018A8" w:rsidP="00E964ED">
      <w:pPr>
        <w:spacing w:line="360" w:lineRule="auto"/>
        <w:rPr>
          <w:rFonts w:ascii="Times New Roman" w:hAnsi="Times New Roman" w:cs="Times New Roman"/>
          <w:sz w:val="24"/>
          <w:szCs w:val="24"/>
        </w:rPr>
      </w:pPr>
      <w:r>
        <w:rPr>
          <w:rFonts w:ascii="Times New Roman" w:hAnsi="Times New Roman" w:cs="Times New Roman"/>
          <w:sz w:val="24"/>
          <w:szCs w:val="24"/>
        </w:rPr>
        <w:t>Krisztus közösségére vágyó Gyülekezet!</w:t>
      </w:r>
    </w:p>
    <w:p w14:paraId="1599D7D3" w14:textId="44628E3E" w:rsidR="003018A8" w:rsidRDefault="00662922" w:rsidP="00E964E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Még általános iskolai alsós éveimben történt, hogy összekülönböztem egy osztálytársammal, mert megütötte egy kisebb diáktársunkat egy veszekedés végén. Az alsóbb osztályba járó diák kiabált utána, ahogy elfutott, és én erre lettem figyelmes. Nem tudtam, hogy mi történt, de hamar kiderült, hogy lenne egy tanúja az esetnek. Eleinte nem találtuk a tanút, úgyhogy osztálytársamat kértem számon, aki mindent tagadott. Mivel láttam, hogy elfut a helyszín közeléből, így </w:t>
      </w:r>
      <w:r w:rsidR="0020160A">
        <w:rPr>
          <w:rFonts w:ascii="Times New Roman" w:hAnsi="Times New Roman" w:cs="Times New Roman"/>
          <w:sz w:val="24"/>
          <w:szCs w:val="24"/>
        </w:rPr>
        <w:t xml:space="preserve">ismét rákérdeztem, amire </w:t>
      </w:r>
      <w:r w:rsidR="00D35D8C">
        <w:rPr>
          <w:rFonts w:ascii="Times New Roman" w:hAnsi="Times New Roman" w:cs="Times New Roman"/>
          <w:sz w:val="24"/>
          <w:szCs w:val="24"/>
        </w:rPr>
        <w:t xml:space="preserve">már </w:t>
      </w:r>
      <w:r w:rsidR="0020160A">
        <w:rPr>
          <w:rFonts w:ascii="Times New Roman" w:hAnsi="Times New Roman" w:cs="Times New Roman"/>
          <w:sz w:val="24"/>
          <w:szCs w:val="24"/>
        </w:rPr>
        <w:t xml:space="preserve">sértődéssel felelt. A tanú megtalálása tűnt a legbiztosabb </w:t>
      </w:r>
      <w:r w:rsidR="00D35D8C">
        <w:rPr>
          <w:rFonts w:ascii="Times New Roman" w:hAnsi="Times New Roman" w:cs="Times New Roman"/>
          <w:sz w:val="24"/>
          <w:szCs w:val="24"/>
        </w:rPr>
        <w:t>lehetőségne</w:t>
      </w:r>
      <w:r w:rsidR="0020160A">
        <w:rPr>
          <w:rFonts w:ascii="Times New Roman" w:hAnsi="Times New Roman" w:cs="Times New Roman"/>
          <w:sz w:val="24"/>
          <w:szCs w:val="24"/>
        </w:rPr>
        <w:t xml:space="preserve">k, akit végül sikerült is előkerítenünk, a válasza azonban annyira megdöbbentett akkor, hogy azóta is bennem él, még a hangsúlyozása is. A </w:t>
      </w:r>
      <w:r w:rsidR="00D35D8C">
        <w:rPr>
          <w:rFonts w:ascii="Times New Roman" w:hAnsi="Times New Roman" w:cs="Times New Roman"/>
          <w:sz w:val="24"/>
          <w:szCs w:val="24"/>
        </w:rPr>
        <w:t>felelete</w:t>
      </w:r>
      <w:r w:rsidR="0020160A">
        <w:rPr>
          <w:rFonts w:ascii="Times New Roman" w:hAnsi="Times New Roman" w:cs="Times New Roman"/>
          <w:sz w:val="24"/>
          <w:szCs w:val="24"/>
        </w:rPr>
        <w:t xml:space="preserve"> ennyi volt: „Mi közöm hozzá?”. </w:t>
      </w:r>
    </w:p>
    <w:p w14:paraId="6F8E63B0" w14:textId="1CCEE387" w:rsidR="0020160A" w:rsidRDefault="0020160A" w:rsidP="00E964ED">
      <w:pPr>
        <w:spacing w:line="360" w:lineRule="auto"/>
        <w:rPr>
          <w:rFonts w:ascii="Times New Roman" w:hAnsi="Times New Roman" w:cs="Times New Roman"/>
          <w:sz w:val="24"/>
          <w:szCs w:val="24"/>
        </w:rPr>
      </w:pPr>
      <w:r>
        <w:rPr>
          <w:rFonts w:ascii="Times New Roman" w:hAnsi="Times New Roman" w:cs="Times New Roman"/>
          <w:sz w:val="24"/>
          <w:szCs w:val="24"/>
        </w:rPr>
        <w:t>„Mi közöm hozzá?” – határtalanul emberi hozzáállás. A biztonságos semlegesség álláspontja, a mindent megkönnyítő flegmaság, az emberien embertelen nemtörődömség. Tudjuk ezt a választ adni</w:t>
      </w:r>
      <w:r w:rsidR="00D35D8C">
        <w:rPr>
          <w:rFonts w:ascii="Times New Roman" w:hAnsi="Times New Roman" w:cs="Times New Roman"/>
          <w:sz w:val="24"/>
          <w:szCs w:val="24"/>
        </w:rPr>
        <w:t>:</w:t>
      </w:r>
      <w:r>
        <w:rPr>
          <w:rFonts w:ascii="Times New Roman" w:hAnsi="Times New Roman" w:cs="Times New Roman"/>
          <w:sz w:val="24"/>
          <w:szCs w:val="24"/>
        </w:rPr>
        <w:t xml:space="preserve"> szeretetlenségből, félelemből és </w:t>
      </w:r>
      <w:r w:rsidR="007E0227">
        <w:rPr>
          <w:rFonts w:ascii="Times New Roman" w:hAnsi="Times New Roman" w:cs="Times New Roman"/>
          <w:sz w:val="24"/>
          <w:szCs w:val="24"/>
        </w:rPr>
        <w:t xml:space="preserve">fizikai, </w:t>
      </w:r>
      <w:r w:rsidR="00D35D8C">
        <w:rPr>
          <w:rFonts w:ascii="Times New Roman" w:hAnsi="Times New Roman" w:cs="Times New Roman"/>
          <w:sz w:val="24"/>
          <w:szCs w:val="24"/>
        </w:rPr>
        <w:t xml:space="preserve">vagy </w:t>
      </w:r>
      <w:r w:rsidR="007E0227">
        <w:rPr>
          <w:rFonts w:ascii="Times New Roman" w:hAnsi="Times New Roman" w:cs="Times New Roman"/>
          <w:sz w:val="24"/>
          <w:szCs w:val="24"/>
        </w:rPr>
        <w:t xml:space="preserve">lelki fáradtságból is. </w:t>
      </w:r>
      <w:r w:rsidR="00D35D8C">
        <w:rPr>
          <w:rFonts w:ascii="Times New Roman" w:hAnsi="Times New Roman" w:cs="Times New Roman"/>
          <w:sz w:val="24"/>
          <w:szCs w:val="24"/>
        </w:rPr>
        <w:br/>
      </w:r>
      <w:r w:rsidR="007E0227">
        <w:rPr>
          <w:rFonts w:ascii="Times New Roman" w:hAnsi="Times New Roman" w:cs="Times New Roman"/>
          <w:sz w:val="24"/>
          <w:szCs w:val="24"/>
        </w:rPr>
        <w:lastRenderedPageBreak/>
        <w:t>Idézhetném most találóan a második Nagy Parancsolatot: „Szeresd felebarátodat, mint magadat.”, de már erre is bőven meg van a kibúvónk. Hányszor hangzik el a hétköznapokban a mondat: „Nekem már mindegy, csinálj, amit akarsz, csak hagyj engem békén.”.</w:t>
      </w:r>
      <w:r w:rsidR="00926732">
        <w:rPr>
          <w:rFonts w:ascii="Times New Roman" w:hAnsi="Times New Roman" w:cs="Times New Roman"/>
          <w:sz w:val="24"/>
          <w:szCs w:val="24"/>
        </w:rPr>
        <w:t xml:space="preserve"> Ez lenne a világ békessége ma? Csináljon mindenki, amit akar, csak engem ne érintsen, ne legyen rám hatással és ne rójon rám feladatot, kötelezettsége. Ez a szabadság és az embertársi szeretet ma?</w:t>
      </w:r>
      <w:r w:rsidR="00926732">
        <w:rPr>
          <w:rFonts w:ascii="Times New Roman" w:hAnsi="Times New Roman" w:cs="Times New Roman"/>
          <w:sz w:val="24"/>
          <w:szCs w:val="24"/>
        </w:rPr>
        <w:br/>
        <w:t xml:space="preserve">Sajnos sokak számára igen, még ha olyan szép kifejezések mögé is csomagolják, mint a tolerancia, vagy az egyén szabadsága. De </w:t>
      </w:r>
      <w:r w:rsidR="00D35D8C">
        <w:rPr>
          <w:rFonts w:ascii="Times New Roman" w:hAnsi="Times New Roman" w:cs="Times New Roman"/>
          <w:sz w:val="24"/>
          <w:szCs w:val="24"/>
        </w:rPr>
        <w:t xml:space="preserve">valójában </w:t>
      </w:r>
      <w:r w:rsidR="00926732">
        <w:rPr>
          <w:rFonts w:ascii="Times New Roman" w:hAnsi="Times New Roman" w:cs="Times New Roman"/>
          <w:sz w:val="24"/>
          <w:szCs w:val="24"/>
        </w:rPr>
        <w:t xml:space="preserve">mit jelent a szeretet és </w:t>
      </w:r>
      <w:r w:rsidR="00D35D8C">
        <w:rPr>
          <w:rFonts w:ascii="Times New Roman" w:hAnsi="Times New Roman" w:cs="Times New Roman"/>
          <w:sz w:val="24"/>
          <w:szCs w:val="24"/>
        </w:rPr>
        <w:t xml:space="preserve">a </w:t>
      </w:r>
      <w:r w:rsidR="00926732">
        <w:rPr>
          <w:rFonts w:ascii="Times New Roman" w:hAnsi="Times New Roman" w:cs="Times New Roman"/>
          <w:sz w:val="24"/>
          <w:szCs w:val="24"/>
        </w:rPr>
        <w:t xml:space="preserve">békességre törekvés? </w:t>
      </w:r>
      <w:r w:rsidR="00926732">
        <w:rPr>
          <w:rFonts w:ascii="Times New Roman" w:hAnsi="Times New Roman" w:cs="Times New Roman"/>
          <w:sz w:val="24"/>
          <w:szCs w:val="24"/>
        </w:rPr>
        <w:br/>
        <w:t xml:space="preserve">Nem sorolok több emberi példát, vagy </w:t>
      </w:r>
      <w:r w:rsidR="00D35D8C">
        <w:rPr>
          <w:rFonts w:ascii="Times New Roman" w:hAnsi="Times New Roman" w:cs="Times New Roman"/>
          <w:sz w:val="24"/>
          <w:szCs w:val="24"/>
        </w:rPr>
        <w:t>ki</w:t>
      </w:r>
      <w:r w:rsidR="00B40696">
        <w:rPr>
          <w:rFonts w:ascii="Times New Roman" w:hAnsi="Times New Roman" w:cs="Times New Roman"/>
          <w:sz w:val="24"/>
          <w:szCs w:val="24"/>
        </w:rPr>
        <w:t>ügyeskedett definíciót. Inkább azt a kérdést tenném fel, hogy vajon azt is szeretetként, azt is békekereséséként élnénk meg, ha Isten tenne így az emberrel szemben?</w:t>
      </w:r>
      <w:r w:rsidR="00B40696">
        <w:rPr>
          <w:rFonts w:ascii="Times New Roman" w:hAnsi="Times New Roman" w:cs="Times New Roman"/>
          <w:sz w:val="24"/>
          <w:szCs w:val="24"/>
        </w:rPr>
        <w:br/>
        <w:t>Tudnád-e azt mondani, hogy Isten szeret, ha egyszerűen nem törődne veled, és lerázná magáról a felelősséget a</w:t>
      </w:r>
      <w:r w:rsidR="00D35D8C">
        <w:rPr>
          <w:rFonts w:ascii="Times New Roman" w:hAnsi="Times New Roman" w:cs="Times New Roman"/>
          <w:sz w:val="24"/>
          <w:szCs w:val="24"/>
        </w:rPr>
        <w:t xml:space="preserve"> te életed </w:t>
      </w:r>
      <w:r w:rsidR="00B40696">
        <w:rPr>
          <w:rFonts w:ascii="Times New Roman" w:hAnsi="Times New Roman" w:cs="Times New Roman"/>
          <w:sz w:val="24"/>
          <w:szCs w:val="24"/>
        </w:rPr>
        <w:t xml:space="preserve">iránt? Tudnád a békességedet az Úrnál látni, ha azt mondaná, hogy csak akkor hajlandó veled szóba állni, ha mindent pontosan az ő elképzelései szerint teszel? </w:t>
      </w:r>
    </w:p>
    <w:p w14:paraId="311812B9" w14:textId="287A87CB" w:rsidR="00710631" w:rsidRDefault="00B40696" w:rsidP="00E964E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Mai igeszakaszunkban Krisztus egy védőbeszédet mond el. Miért van erre szükség? </w:t>
      </w:r>
      <w:r w:rsidR="00D35D8C">
        <w:rPr>
          <w:rFonts w:ascii="Times New Roman" w:hAnsi="Times New Roman" w:cs="Times New Roman"/>
          <w:sz w:val="24"/>
          <w:szCs w:val="24"/>
        </w:rPr>
        <w:br/>
      </w:r>
      <w:r>
        <w:rPr>
          <w:rFonts w:ascii="Times New Roman" w:hAnsi="Times New Roman" w:cs="Times New Roman"/>
          <w:sz w:val="24"/>
          <w:szCs w:val="24"/>
        </w:rPr>
        <w:t xml:space="preserve">Mert nem elég, hogy szombaton gyógyított, hogy mindezek után még el is mondja, hogy miért hibás az emberek törvényértelmezése, hogy </w:t>
      </w:r>
      <w:r w:rsidR="00E25CA0">
        <w:rPr>
          <w:rFonts w:ascii="Times New Roman" w:hAnsi="Times New Roman" w:cs="Times New Roman"/>
          <w:sz w:val="24"/>
          <w:szCs w:val="24"/>
        </w:rPr>
        <w:t xml:space="preserve">így törvénytelenségre buzdítja a meggyógyítottat, de végül még Istenre is, mint Atyjára hivatkozik, még istenkáromlást is elkövet. Jézus kiváltja az emberek haragját, mert tesz és szól az emberért és megmutatja az igazi és mély szeretetet. Felháborító és tűrhetetlen rendbontás. Az ember nem szokott ilyesfajta érdekek nélküli, elkötelezett kiálláshoz, tanúskodáshoz. </w:t>
      </w:r>
      <w:r w:rsidR="00710631">
        <w:rPr>
          <w:rFonts w:ascii="Times New Roman" w:hAnsi="Times New Roman" w:cs="Times New Roman"/>
          <w:sz w:val="24"/>
          <w:szCs w:val="24"/>
        </w:rPr>
        <w:br/>
      </w:r>
      <w:r w:rsidR="00E25CA0">
        <w:rPr>
          <w:rFonts w:ascii="Times New Roman" w:hAnsi="Times New Roman" w:cs="Times New Roman"/>
          <w:sz w:val="24"/>
          <w:szCs w:val="24"/>
        </w:rPr>
        <w:t xml:space="preserve">Fel is merül a kérdés, hogy meri ezt? </w:t>
      </w:r>
      <w:r w:rsidR="00710631">
        <w:rPr>
          <w:rFonts w:ascii="Times New Roman" w:hAnsi="Times New Roman" w:cs="Times New Roman"/>
          <w:sz w:val="24"/>
          <w:szCs w:val="24"/>
        </w:rPr>
        <w:t xml:space="preserve">Felelős elkötelezettség, odaadó szeretet, ezek valahogy szétfeszítik az ember mondva csinált nyugalmát. </w:t>
      </w:r>
    </w:p>
    <w:p w14:paraId="62FC534E" w14:textId="014A584F" w:rsidR="00E25CA0" w:rsidRDefault="00710631" w:rsidP="00E964ED">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maradjunk most alapigénknél és tegyük fel ma mi is a kérdést: </w:t>
      </w:r>
      <w:r w:rsidR="00E25CA0">
        <w:rPr>
          <w:rFonts w:ascii="Times New Roman" w:hAnsi="Times New Roman" w:cs="Times New Roman"/>
          <w:sz w:val="24"/>
          <w:szCs w:val="24"/>
        </w:rPr>
        <w:t xml:space="preserve">Ki tanúskodik Jézus mellett? Ez pedig egy örök érvényű kérdés, és tükör a világ felé! A zsoltárok szerint még a hegyek és </w:t>
      </w:r>
      <w:r>
        <w:rPr>
          <w:rFonts w:ascii="Times New Roman" w:hAnsi="Times New Roman" w:cs="Times New Roman"/>
          <w:sz w:val="24"/>
          <w:szCs w:val="24"/>
        </w:rPr>
        <w:t xml:space="preserve">a </w:t>
      </w:r>
      <w:r w:rsidR="00E25CA0">
        <w:rPr>
          <w:rFonts w:ascii="Times New Roman" w:hAnsi="Times New Roman" w:cs="Times New Roman"/>
          <w:sz w:val="24"/>
          <w:szCs w:val="24"/>
        </w:rPr>
        <w:t>völgyek, a föld minden állata is képes az Isten mellett tanúskodni</w:t>
      </w:r>
      <w:r w:rsidR="00DA78A9">
        <w:rPr>
          <w:rFonts w:ascii="Times New Roman" w:hAnsi="Times New Roman" w:cs="Times New Roman"/>
          <w:sz w:val="24"/>
          <w:szCs w:val="24"/>
        </w:rPr>
        <w:t xml:space="preserve">. Ennek ellenére az ember számára ez komoly kihívás? Tudunk őszinte hittel </w:t>
      </w:r>
      <w:r w:rsidR="00DA78A9">
        <w:rPr>
          <w:rFonts w:ascii="Times New Roman" w:hAnsi="Times New Roman" w:cs="Times New Roman"/>
          <w:sz w:val="24"/>
          <w:szCs w:val="24"/>
        </w:rPr>
        <w:lastRenderedPageBreak/>
        <w:t xml:space="preserve">tanúskodni Krisztusról? </w:t>
      </w:r>
      <w:r w:rsidR="00DA78A9">
        <w:rPr>
          <w:rFonts w:ascii="Times New Roman" w:hAnsi="Times New Roman" w:cs="Times New Roman"/>
          <w:sz w:val="24"/>
          <w:szCs w:val="24"/>
        </w:rPr>
        <w:br/>
        <w:t>Nem csak igeszakaszunk elhangzásakor merül fel a kérdés: „Ki tanúskodik arról, hogy ki ez a Messiásnak mondott mester? Tanító, vagy tévtanító?”</w:t>
      </w:r>
      <w:r w:rsidR="00DA78A9">
        <w:rPr>
          <w:rFonts w:ascii="Times New Roman" w:hAnsi="Times New Roman" w:cs="Times New Roman"/>
          <w:sz w:val="24"/>
          <w:szCs w:val="24"/>
        </w:rPr>
        <w:br/>
        <w:t>Az igeszakasz központi szava a martüria, azaz tanúskodás, bizonyságtétel. Tanúnak állni valaki mellett.</w:t>
      </w:r>
      <w:r w:rsidR="00DA78A9">
        <w:rPr>
          <w:rFonts w:ascii="Times New Roman" w:hAnsi="Times New Roman" w:cs="Times New Roman"/>
          <w:sz w:val="24"/>
          <w:szCs w:val="24"/>
        </w:rPr>
        <w:br/>
        <w:t>Nehéz vállalás, hiszen nyíltan ki</w:t>
      </w:r>
      <w:r w:rsidR="0079597A">
        <w:rPr>
          <w:rFonts w:ascii="Times New Roman" w:hAnsi="Times New Roman" w:cs="Times New Roman"/>
          <w:sz w:val="24"/>
          <w:szCs w:val="24"/>
        </w:rPr>
        <w:t xml:space="preserve"> kell állni valaki mellett, akár a többséggel, vagy a fizikailag erősebbel szemben is</w:t>
      </w:r>
      <w:r w:rsidR="00B50D2A">
        <w:rPr>
          <w:rFonts w:ascii="Times New Roman" w:hAnsi="Times New Roman" w:cs="Times New Roman"/>
          <w:sz w:val="24"/>
          <w:szCs w:val="24"/>
        </w:rPr>
        <w:t xml:space="preserve">. Valamint azért is, mert, mint tudjuk, a hamis tanúzást a törvény bünteti, tehát igen-igen biztosnak kell lennem a másikban. </w:t>
      </w:r>
      <w:r>
        <w:rPr>
          <w:rFonts w:ascii="Times New Roman" w:hAnsi="Times New Roman" w:cs="Times New Roman"/>
          <w:sz w:val="24"/>
          <w:szCs w:val="24"/>
        </w:rPr>
        <w:t>Számonkérhetővé</w:t>
      </w:r>
      <w:r w:rsidR="00B50D2A">
        <w:rPr>
          <w:rFonts w:ascii="Times New Roman" w:hAnsi="Times New Roman" w:cs="Times New Roman"/>
          <w:sz w:val="24"/>
          <w:szCs w:val="24"/>
        </w:rPr>
        <w:t xml:space="preserve"> válok valaki miatt. Vállalom én ezt, vagy inkább meghúzódok a háttérben és hallgatok? Magamban támogatom, de tőlem ne várja senki, hogy bármit is kockáztassak!</w:t>
      </w:r>
      <w:r w:rsidR="00B50D2A">
        <w:rPr>
          <w:rFonts w:ascii="Times New Roman" w:hAnsi="Times New Roman" w:cs="Times New Roman"/>
          <w:sz w:val="24"/>
          <w:szCs w:val="24"/>
        </w:rPr>
        <w:br/>
        <w:t>Ahogyan a munkáinkba is bele lehet tenni csak a kötelező minimumot, olyan tessék-lássék módon és ráfogni, hogy elvégeztem, vagy pedig lehet a tőlem, a képességeimből kihozható maximumra is törekedni és így valóban tisztességes és jó munkát végezni, úgy ez igaz a hitünkre is.</w:t>
      </w:r>
      <w:r w:rsidR="00B50D2A">
        <w:rPr>
          <w:rFonts w:ascii="Times New Roman" w:hAnsi="Times New Roman" w:cs="Times New Roman"/>
          <w:sz w:val="24"/>
          <w:szCs w:val="24"/>
        </w:rPr>
        <w:br/>
        <w:t xml:space="preserve">Ez a szó: martüreia, éppen itt húzza meg a határt a hívő és az érdeklődő között. </w:t>
      </w:r>
      <w:r w:rsidR="002C3A61">
        <w:rPr>
          <w:rFonts w:ascii="Times New Roman" w:hAnsi="Times New Roman" w:cs="Times New Roman"/>
          <w:sz w:val="24"/>
          <w:szCs w:val="24"/>
        </w:rPr>
        <w:t xml:space="preserve">Az igazi hit, az élő bizalom az </w:t>
      </w:r>
      <w:r w:rsidR="002C3A61">
        <w:rPr>
          <w:rFonts w:ascii="Times New Roman" w:hAnsi="Times New Roman" w:cs="Times New Roman"/>
          <w:sz w:val="24"/>
          <w:szCs w:val="24"/>
        </w:rPr>
        <w:lastRenderedPageBreak/>
        <w:t xml:space="preserve">Istenben, az nem degradálódhat, silányulhat hagyománnyá, </w:t>
      </w:r>
      <w:r w:rsidR="002B3448">
        <w:rPr>
          <w:rFonts w:ascii="Times New Roman" w:hAnsi="Times New Roman" w:cs="Times New Roman"/>
          <w:sz w:val="24"/>
          <w:szCs w:val="24"/>
        </w:rPr>
        <w:t>szimpátiává</w:t>
      </w:r>
      <w:r w:rsidR="002C3A61">
        <w:rPr>
          <w:rFonts w:ascii="Times New Roman" w:hAnsi="Times New Roman" w:cs="Times New Roman"/>
          <w:sz w:val="24"/>
          <w:szCs w:val="24"/>
        </w:rPr>
        <w:t xml:space="preserve"> vagy valamiféle rajongássá. </w:t>
      </w:r>
      <w:r w:rsidR="002C3A61">
        <w:rPr>
          <w:rFonts w:ascii="Times New Roman" w:hAnsi="Times New Roman" w:cs="Times New Roman"/>
          <w:sz w:val="24"/>
          <w:szCs w:val="24"/>
        </w:rPr>
        <w:br/>
        <w:t>A martüriát, azaz tanúskodást is vállaló hit határozottan tud kiállni valaki mellett. Bizonyságot tud tenni, mert:</w:t>
      </w:r>
      <w:r w:rsidR="002C3A61">
        <w:rPr>
          <w:rFonts w:ascii="Times New Roman" w:hAnsi="Times New Roman" w:cs="Times New Roman"/>
          <w:sz w:val="24"/>
          <w:szCs w:val="24"/>
        </w:rPr>
        <w:br/>
        <w:t>1) tisztában van azzal, hogy kivel kapcsolatban szólal meg, ismeri, élő a kapcsolatuk. Ez alapján a kérdés tehát, hogy neked milyen a kapcsolatod Krisztussal? Ósdi, elavult, évről-évre leporolandó csetresz csak a szekrény tetején? Mint egy elavult program a számítógépen, vagy</w:t>
      </w:r>
      <w:r w:rsidR="002B3448">
        <w:rPr>
          <w:rFonts w:ascii="Times New Roman" w:hAnsi="Times New Roman" w:cs="Times New Roman"/>
          <w:sz w:val="24"/>
          <w:szCs w:val="24"/>
        </w:rPr>
        <w:t xml:space="preserve"> a</w:t>
      </w:r>
      <w:r w:rsidR="002C3A61">
        <w:rPr>
          <w:rFonts w:ascii="Times New Roman" w:hAnsi="Times New Roman" w:cs="Times New Roman"/>
          <w:sz w:val="24"/>
          <w:szCs w:val="24"/>
        </w:rPr>
        <w:t xml:space="preserve"> telefonodon, amiről már te sem tudod, hogy minek tartogatod, mert sosem nyitod meg és már csak a helyet foglalja?</w:t>
      </w:r>
      <w:r w:rsidR="007D0567">
        <w:rPr>
          <w:rFonts w:ascii="Times New Roman" w:hAnsi="Times New Roman" w:cs="Times New Roman"/>
          <w:sz w:val="24"/>
          <w:szCs w:val="24"/>
        </w:rPr>
        <w:t xml:space="preserve"> Ha kicsit is így érzed, akkor talán ideje lenne frissítened! Van egy elég jó kézikönyved hozzá!</w:t>
      </w:r>
      <w:r w:rsidR="007D0567">
        <w:rPr>
          <w:rFonts w:ascii="Times New Roman" w:hAnsi="Times New Roman" w:cs="Times New Roman"/>
          <w:sz w:val="24"/>
          <w:szCs w:val="24"/>
        </w:rPr>
        <w:br/>
        <w:t xml:space="preserve">A </w:t>
      </w:r>
      <w:r w:rsidR="002B3448">
        <w:rPr>
          <w:rFonts w:ascii="Times New Roman" w:hAnsi="Times New Roman" w:cs="Times New Roman"/>
          <w:sz w:val="24"/>
          <w:szCs w:val="24"/>
        </w:rPr>
        <w:t>2.</w:t>
      </w:r>
      <w:r w:rsidR="007D0567">
        <w:rPr>
          <w:rFonts w:ascii="Times New Roman" w:hAnsi="Times New Roman" w:cs="Times New Roman"/>
          <w:sz w:val="24"/>
          <w:szCs w:val="24"/>
        </w:rPr>
        <w:t xml:space="preserve"> ok, hogy bizonyságot tud tenni, hogy elkötelezett az illető mellett</w:t>
      </w:r>
      <w:r w:rsidR="002B3448">
        <w:rPr>
          <w:rFonts w:ascii="Times New Roman" w:hAnsi="Times New Roman" w:cs="Times New Roman"/>
          <w:sz w:val="24"/>
          <w:szCs w:val="24"/>
        </w:rPr>
        <w:t>, hogy n</w:t>
      </w:r>
      <w:r w:rsidR="007D0567">
        <w:rPr>
          <w:rFonts w:ascii="Times New Roman" w:hAnsi="Times New Roman" w:cs="Times New Roman"/>
          <w:sz w:val="24"/>
          <w:szCs w:val="24"/>
        </w:rPr>
        <w:t>em ideig óráig tart az érdeklődés. Nem csak amíg szükséged van rá és neked kényelmes. Ezek alapján pedig azt kérdezem, most tőled, hogy milyen a te elkötelezettséged Krisztus felé? Valóban hozzá kötözted magad, és arra vágysz, hogy soha ne szakadj el tőle, vagy éppen te bogozod ki a csomót, sőt ha kell, akkor inkább át is vágod a mennyei Atya, a Teremtő gordiuszi csomóját?</w:t>
      </w:r>
      <w:r w:rsidR="007D0567">
        <w:rPr>
          <w:rFonts w:ascii="Times New Roman" w:hAnsi="Times New Roman" w:cs="Times New Roman"/>
          <w:sz w:val="24"/>
          <w:szCs w:val="24"/>
        </w:rPr>
        <w:br/>
      </w:r>
      <w:r w:rsidR="001E14FB">
        <w:rPr>
          <w:rFonts w:ascii="Times New Roman" w:hAnsi="Times New Roman" w:cs="Times New Roman"/>
          <w:sz w:val="24"/>
          <w:szCs w:val="24"/>
        </w:rPr>
        <w:lastRenderedPageBreak/>
        <w:t xml:space="preserve">A </w:t>
      </w:r>
      <w:r w:rsidR="002B3448">
        <w:rPr>
          <w:rFonts w:ascii="Times New Roman" w:hAnsi="Times New Roman" w:cs="Times New Roman"/>
          <w:sz w:val="24"/>
          <w:szCs w:val="24"/>
        </w:rPr>
        <w:t>3.</w:t>
      </w:r>
      <w:r w:rsidR="001E14FB">
        <w:rPr>
          <w:rFonts w:ascii="Times New Roman" w:hAnsi="Times New Roman" w:cs="Times New Roman"/>
          <w:sz w:val="24"/>
          <w:szCs w:val="24"/>
        </w:rPr>
        <w:t xml:space="preserve"> ok pedig, hogy valaki bizonyságot tud tenni, az az, hogy a saját életének is alapvető része, építő eleme ez a kapcsolat, a másik fél és nem </w:t>
      </w:r>
      <w:r w:rsidR="002B3448">
        <w:rPr>
          <w:rFonts w:ascii="Times New Roman" w:hAnsi="Times New Roman" w:cs="Times New Roman"/>
          <w:sz w:val="24"/>
          <w:szCs w:val="24"/>
        </w:rPr>
        <w:t>tűrheti</w:t>
      </w:r>
      <w:r w:rsidR="001E14FB">
        <w:rPr>
          <w:rFonts w:ascii="Times New Roman" w:hAnsi="Times New Roman" w:cs="Times New Roman"/>
          <w:sz w:val="24"/>
          <w:szCs w:val="24"/>
        </w:rPr>
        <w:t xml:space="preserve">, nem tudja elviselni az igazságtalanságot felé, mert így az ő igazságát is támadják. Tehát nem egyszerűen </w:t>
      </w:r>
      <w:r w:rsidR="002B3448">
        <w:rPr>
          <w:rFonts w:ascii="Times New Roman" w:hAnsi="Times New Roman" w:cs="Times New Roman"/>
          <w:sz w:val="24"/>
          <w:szCs w:val="24"/>
        </w:rPr>
        <w:t>megbízatásnak</w:t>
      </w:r>
      <w:r w:rsidR="001E14FB">
        <w:rPr>
          <w:rFonts w:ascii="Times New Roman" w:hAnsi="Times New Roman" w:cs="Times New Roman"/>
          <w:sz w:val="24"/>
          <w:szCs w:val="24"/>
        </w:rPr>
        <w:t>, küldetésnek, kötelezettségnek érzi, hogy megszólaljon, hanem elképzelhetetlen, megvalósíthatatlan számára, hogy hallgasson cinkos és megalkuvó módon. Feléd tehát a kérdés így szól: Te megalkuszol a világgal, a szomszéddal, a családdal, valamilyen álságos békére hivatkozva?</w:t>
      </w:r>
    </w:p>
    <w:p w14:paraId="01F858C8" w14:textId="22A9B5AD" w:rsidR="001E14FB" w:rsidRDefault="00A7172D" w:rsidP="00E964ED">
      <w:pPr>
        <w:spacing w:line="360" w:lineRule="auto"/>
        <w:rPr>
          <w:rFonts w:ascii="Times New Roman" w:hAnsi="Times New Roman" w:cs="Times New Roman"/>
          <w:sz w:val="24"/>
          <w:szCs w:val="24"/>
        </w:rPr>
      </w:pPr>
      <w:r>
        <w:rPr>
          <w:rFonts w:ascii="Times New Roman" w:hAnsi="Times New Roman" w:cs="Times New Roman"/>
          <w:sz w:val="24"/>
          <w:szCs w:val="24"/>
        </w:rPr>
        <w:t xml:space="preserve">Martüria, azaz mártírság. Ez nem azt jelenti, hogy valaki mindenképpen meghal a hitéért. Ez azt jelenti, hogy hitvallást, tanúságot tesz, akkor is, ha kényelmetlen, ha bizonytalan a fogadtatás, ha ijesztő, vagy akár életet fenyegető is. De nem fut el, nem válik hazuggá, nem válik képmutatóvá, nem lesz hűtlen, azaz nem lesz keresztény, Krisztus követő helyett, Krisztust tagadóvá. </w:t>
      </w:r>
    </w:p>
    <w:p w14:paraId="63AB7674" w14:textId="40F35F24" w:rsidR="00A7172D" w:rsidRPr="00662E30" w:rsidRDefault="00A7172D" w:rsidP="00E964ED">
      <w:pPr>
        <w:spacing w:line="360" w:lineRule="auto"/>
        <w:rPr>
          <w:rFonts w:ascii="Times New Roman" w:hAnsi="Times New Roman" w:cs="Times New Roman"/>
          <w:sz w:val="24"/>
          <w:szCs w:val="24"/>
        </w:rPr>
      </w:pPr>
      <w:r>
        <w:rPr>
          <w:rFonts w:ascii="Times New Roman" w:hAnsi="Times New Roman" w:cs="Times New Roman"/>
          <w:sz w:val="24"/>
          <w:szCs w:val="24"/>
        </w:rPr>
        <w:t>Hidd el, hogy Jézusnak sem volt kényelmes a kereszt</w:t>
      </w:r>
      <w:r w:rsidR="002B3448">
        <w:rPr>
          <w:rFonts w:ascii="Times New Roman" w:hAnsi="Times New Roman" w:cs="Times New Roman"/>
          <w:sz w:val="24"/>
          <w:szCs w:val="24"/>
        </w:rPr>
        <w:t>!</w:t>
      </w:r>
      <w:r>
        <w:rPr>
          <w:rFonts w:ascii="Times New Roman" w:hAnsi="Times New Roman" w:cs="Times New Roman"/>
          <w:sz w:val="24"/>
          <w:szCs w:val="24"/>
        </w:rPr>
        <w:t xml:space="preserve"> Neki is testileg és lelkileg is fájdalmas volt, hogy megcsúfolták, hogy megverték, hogy kinevették a </w:t>
      </w:r>
      <w:r>
        <w:rPr>
          <w:rFonts w:ascii="Times New Roman" w:hAnsi="Times New Roman" w:cs="Times New Roman"/>
          <w:sz w:val="24"/>
          <w:szCs w:val="24"/>
        </w:rPr>
        <w:lastRenderedPageBreak/>
        <w:t xml:space="preserve">kínjaiban és hazug módon megalázva megölték. Ő sem </w:t>
      </w:r>
      <w:r w:rsidR="0077144D">
        <w:rPr>
          <w:rFonts w:ascii="Times New Roman" w:hAnsi="Times New Roman" w:cs="Times New Roman"/>
          <w:sz w:val="24"/>
          <w:szCs w:val="24"/>
        </w:rPr>
        <w:t>nagy örömmel és féltések nélkül hagyta el a szeretteit. De érted nem futott el, nem vált hazuggá, nem vált képmutatóvá és nem vált hűtlenné az Atyához, aki bizonyságot tett róla, aki megerősítette abban a helyzetben is. Mikor rád tekintett, akkor nem mondta azt: „mi közöm hozzád?”!</w:t>
      </w:r>
      <w:r w:rsidR="0077144D">
        <w:rPr>
          <w:rFonts w:ascii="Times New Roman" w:hAnsi="Times New Roman" w:cs="Times New Roman"/>
          <w:sz w:val="24"/>
          <w:szCs w:val="24"/>
        </w:rPr>
        <w:br/>
        <w:t xml:space="preserve">Krisztus bizonyságot tett előttünk az Atyáról, az Isten akaratáról, hogy majd tanúskodhasson értünk az Atya előtt. Igaz maradt, hogy </w:t>
      </w:r>
      <w:r w:rsidR="00310CAA">
        <w:rPr>
          <w:rFonts w:ascii="Times New Roman" w:hAnsi="Times New Roman" w:cs="Times New Roman"/>
          <w:sz w:val="24"/>
          <w:szCs w:val="24"/>
        </w:rPr>
        <w:t xml:space="preserve">Ő </w:t>
      </w:r>
      <w:r w:rsidR="0077144D">
        <w:rPr>
          <w:rFonts w:ascii="Times New Roman" w:hAnsi="Times New Roman" w:cs="Times New Roman"/>
          <w:sz w:val="24"/>
          <w:szCs w:val="24"/>
        </w:rPr>
        <w:t>a mi igazságunk lehessen.</w:t>
      </w:r>
      <w:r w:rsidR="0077144D">
        <w:rPr>
          <w:rFonts w:ascii="Times New Roman" w:hAnsi="Times New Roman" w:cs="Times New Roman"/>
          <w:sz w:val="24"/>
          <w:szCs w:val="24"/>
        </w:rPr>
        <w:br/>
        <w:t xml:space="preserve">Ő érted tanúskodik, de nem </w:t>
      </w:r>
      <w:r w:rsidR="00310CAA">
        <w:rPr>
          <w:rFonts w:ascii="Times New Roman" w:hAnsi="Times New Roman" w:cs="Times New Roman"/>
          <w:sz w:val="24"/>
          <w:szCs w:val="24"/>
        </w:rPr>
        <w:t>vádlóan a bűneidről, nem a te személyiségedről és tetteidről</w:t>
      </w:r>
      <w:r w:rsidR="0077144D">
        <w:rPr>
          <w:rFonts w:ascii="Times New Roman" w:hAnsi="Times New Roman" w:cs="Times New Roman"/>
          <w:sz w:val="24"/>
          <w:szCs w:val="24"/>
        </w:rPr>
        <w:t xml:space="preserve">, hanem a kegyelemről. </w:t>
      </w:r>
      <w:r w:rsidR="0077144D">
        <w:rPr>
          <w:rFonts w:ascii="Times New Roman" w:hAnsi="Times New Roman" w:cs="Times New Roman"/>
          <w:sz w:val="24"/>
          <w:szCs w:val="24"/>
        </w:rPr>
        <w:br/>
        <w:t xml:space="preserve">Ahogyan alapigénk is kimondja, ő nem önmagáról tesz bizonyságot, és nincs arra se szüksége, nincs rászorulva, hogy </w:t>
      </w:r>
      <w:r w:rsidR="00662E30">
        <w:rPr>
          <w:rFonts w:ascii="Times New Roman" w:hAnsi="Times New Roman" w:cs="Times New Roman"/>
          <w:sz w:val="24"/>
          <w:szCs w:val="24"/>
        </w:rPr>
        <w:t>az ember tegyen róla bizonyságot. Ahogyan Keresztelő János, úgy persze mi is tehetünk róla tanúságot, sőt tegyünk is, de erre nem Krisztusnak van szüksége, hanem nekünk és az embertársainknak. Róla az Atya tett bizonyságot</w:t>
      </w:r>
      <w:r w:rsidR="00310CAA">
        <w:rPr>
          <w:rFonts w:ascii="Times New Roman" w:hAnsi="Times New Roman" w:cs="Times New Roman"/>
          <w:sz w:val="24"/>
          <w:szCs w:val="24"/>
        </w:rPr>
        <w:t>.</w:t>
      </w:r>
      <w:r w:rsidR="00662E30">
        <w:rPr>
          <w:rFonts w:ascii="Times New Roman" w:hAnsi="Times New Roman" w:cs="Times New Roman"/>
          <w:sz w:val="24"/>
          <w:szCs w:val="24"/>
        </w:rPr>
        <w:t xml:space="preserve"> </w:t>
      </w:r>
      <w:r w:rsidR="00310CAA">
        <w:rPr>
          <w:rFonts w:ascii="Times New Roman" w:hAnsi="Times New Roman" w:cs="Times New Roman"/>
          <w:sz w:val="24"/>
          <w:szCs w:val="24"/>
        </w:rPr>
        <w:t>H</w:t>
      </w:r>
      <w:r w:rsidR="00662E30">
        <w:rPr>
          <w:rFonts w:ascii="Times New Roman" w:hAnsi="Times New Roman" w:cs="Times New Roman"/>
          <w:sz w:val="24"/>
          <w:szCs w:val="24"/>
        </w:rPr>
        <w:t xml:space="preserve">a így tetszik: Ő igazolta mindabban, amik beteljesedtek Benne az Isten akaratából: a szeretetből és kegyelemből történt megváltásban. </w:t>
      </w:r>
      <w:r w:rsidR="00662E30">
        <w:rPr>
          <w:rFonts w:ascii="Times New Roman" w:hAnsi="Times New Roman" w:cs="Times New Roman"/>
          <w:sz w:val="24"/>
          <w:szCs w:val="24"/>
        </w:rPr>
        <w:br/>
      </w:r>
      <w:r w:rsidR="00662E30">
        <w:rPr>
          <w:rFonts w:ascii="Times New Roman" w:hAnsi="Times New Roman" w:cs="Times New Roman"/>
          <w:sz w:val="24"/>
          <w:szCs w:val="24"/>
        </w:rPr>
        <w:lastRenderedPageBreak/>
        <w:t xml:space="preserve">Krisztusban bizonyságot kaptunk az Isten féltő és mentő szeretetéről, de ahogyan alapigénkben elhangzik: „ </w:t>
      </w:r>
      <w:r w:rsidR="00662E30" w:rsidRPr="00E964ED">
        <w:rPr>
          <w:rFonts w:ascii="Times New Roman" w:hAnsi="Times New Roman" w:cs="Times New Roman"/>
          <w:i/>
          <w:iCs/>
          <w:sz w:val="24"/>
          <w:szCs w:val="24"/>
        </w:rPr>
        <w:t>az igéje sem marad meg bennetek, mert annak, akit ő elküldött, nem hisztek</w:t>
      </w:r>
      <w:r w:rsidR="00662E30">
        <w:rPr>
          <w:rFonts w:ascii="Times New Roman" w:hAnsi="Times New Roman" w:cs="Times New Roman"/>
          <w:i/>
          <w:iCs/>
          <w:sz w:val="24"/>
          <w:szCs w:val="24"/>
        </w:rPr>
        <w:t>”</w:t>
      </w:r>
      <w:r w:rsidR="00662E30">
        <w:rPr>
          <w:rFonts w:ascii="Times New Roman" w:hAnsi="Times New Roman" w:cs="Times New Roman"/>
          <w:sz w:val="24"/>
          <w:szCs w:val="24"/>
        </w:rPr>
        <w:t>.</w:t>
      </w:r>
      <w:r w:rsidR="007C08BD">
        <w:rPr>
          <w:rFonts w:ascii="Times New Roman" w:hAnsi="Times New Roman" w:cs="Times New Roman"/>
          <w:sz w:val="24"/>
          <w:szCs w:val="24"/>
        </w:rPr>
        <w:br/>
        <w:t xml:space="preserve">Fordítsuk ezt le!: Mit sem ér nekünk a kegyelem, ha mi az életünkkel és szavainkkal megtagadjuk Krisztust. </w:t>
      </w:r>
      <w:r w:rsidR="007C08BD">
        <w:rPr>
          <w:rFonts w:ascii="Times New Roman" w:hAnsi="Times New Roman" w:cs="Times New Roman"/>
          <w:sz w:val="24"/>
          <w:szCs w:val="24"/>
        </w:rPr>
        <w:br/>
        <w:t xml:space="preserve">Hiába terítenek elénk végtelenül roskadozó asztalt a vendégségben és kínálnak folyamatosan, ha mi újra és újra elutasítjuk magunktól a kapott falatokat. Akkor hiába volt mindent odaadó és a végletekig vendégszerető a házigazda, mi a vendégség végén éhesen fogunk távozni és éhezve fogunk célt tévesztve tovább bolyongani. </w:t>
      </w:r>
      <w:r w:rsidR="007C08BD">
        <w:rPr>
          <w:rFonts w:ascii="Times New Roman" w:hAnsi="Times New Roman" w:cs="Times New Roman"/>
          <w:sz w:val="24"/>
          <w:szCs w:val="24"/>
        </w:rPr>
        <w:br/>
        <w:t>Jézus nem kirekeszt, nem elutasít, nem büntet senkit az igeszakaszban</w:t>
      </w:r>
      <w:r w:rsidR="00C44C67">
        <w:rPr>
          <w:rFonts w:ascii="Times New Roman" w:hAnsi="Times New Roman" w:cs="Times New Roman"/>
          <w:sz w:val="24"/>
          <w:szCs w:val="24"/>
        </w:rPr>
        <w:t>,</w:t>
      </w:r>
      <w:r w:rsidR="007C08BD">
        <w:rPr>
          <w:rFonts w:ascii="Times New Roman" w:hAnsi="Times New Roman" w:cs="Times New Roman"/>
          <w:sz w:val="24"/>
          <w:szCs w:val="24"/>
        </w:rPr>
        <w:t xml:space="preserve"> </w:t>
      </w:r>
      <w:r w:rsidR="00C44C67">
        <w:rPr>
          <w:rFonts w:ascii="Times New Roman" w:hAnsi="Times New Roman" w:cs="Times New Roman"/>
          <w:sz w:val="24"/>
          <w:szCs w:val="24"/>
        </w:rPr>
        <w:t>a</w:t>
      </w:r>
      <w:r w:rsidR="007C08BD">
        <w:rPr>
          <w:rFonts w:ascii="Times New Roman" w:hAnsi="Times New Roman" w:cs="Times New Roman"/>
          <w:sz w:val="24"/>
          <w:szCs w:val="24"/>
        </w:rPr>
        <w:t xml:space="preserve"> gyógyítás, a csoda, a jel, a kegyelem tanúság</w:t>
      </w:r>
      <w:r w:rsidR="00C44C67">
        <w:rPr>
          <w:rFonts w:ascii="Times New Roman" w:hAnsi="Times New Roman" w:cs="Times New Roman"/>
          <w:sz w:val="24"/>
          <w:szCs w:val="24"/>
        </w:rPr>
        <w:t>át kétségbevonókat sem. Ő rámutat Jánosra és rámutat Isten igéjére és azt mondja: ha nekem nem hisztek, ha annak nem hisztek, amit megtapasztaltatok, akkor higgyetek a prófétának, az embernek, vagy annak, amit hitelesnek tartotok: az atyáitoknak adott kijelentéseknek. Rámutat, hogy igen is bőven van mibe kapaszkodnia az ember</w:t>
      </w:r>
      <w:r w:rsidR="00310CAA">
        <w:rPr>
          <w:rFonts w:ascii="Times New Roman" w:hAnsi="Times New Roman" w:cs="Times New Roman"/>
          <w:sz w:val="24"/>
          <w:szCs w:val="24"/>
        </w:rPr>
        <w:t>nek</w:t>
      </w:r>
      <w:r w:rsidR="00C44C67">
        <w:rPr>
          <w:rFonts w:ascii="Times New Roman" w:hAnsi="Times New Roman" w:cs="Times New Roman"/>
          <w:sz w:val="24"/>
          <w:szCs w:val="24"/>
        </w:rPr>
        <w:t xml:space="preserve">! Az Isten nem néma! Ma sem </w:t>
      </w:r>
      <w:r w:rsidR="00C44C67">
        <w:rPr>
          <w:rFonts w:ascii="Times New Roman" w:hAnsi="Times New Roman" w:cs="Times New Roman"/>
          <w:sz w:val="24"/>
          <w:szCs w:val="24"/>
        </w:rPr>
        <w:lastRenderedPageBreak/>
        <w:t>az!</w:t>
      </w:r>
      <w:r w:rsidR="00C44C67">
        <w:rPr>
          <w:rFonts w:ascii="Times New Roman" w:hAnsi="Times New Roman" w:cs="Times New Roman"/>
          <w:sz w:val="24"/>
          <w:szCs w:val="24"/>
        </w:rPr>
        <w:br/>
        <w:t xml:space="preserve">A mi mennyei Atyánk hangosan és sok féle </w:t>
      </w:r>
      <w:r w:rsidR="00310CAA">
        <w:rPr>
          <w:rFonts w:ascii="Times New Roman" w:hAnsi="Times New Roman" w:cs="Times New Roman"/>
          <w:sz w:val="24"/>
          <w:szCs w:val="24"/>
        </w:rPr>
        <w:t>módon</w:t>
      </w:r>
      <w:r w:rsidR="00C44C67">
        <w:rPr>
          <w:rFonts w:ascii="Times New Roman" w:hAnsi="Times New Roman" w:cs="Times New Roman"/>
          <w:sz w:val="24"/>
          <w:szCs w:val="24"/>
        </w:rPr>
        <w:t xml:space="preserve">, megérthetően tanúskodik, hogy végre meghalljuk, meglássuk, megértsük </w:t>
      </w:r>
      <w:r w:rsidR="00E50F5F">
        <w:rPr>
          <w:rFonts w:ascii="Times New Roman" w:hAnsi="Times New Roman" w:cs="Times New Roman"/>
          <w:sz w:val="24"/>
          <w:szCs w:val="24"/>
        </w:rPr>
        <w:t>Őt és készek legyünk hittel tanúskodni mellette</w:t>
      </w:r>
      <w:r w:rsidR="00912972">
        <w:rPr>
          <w:rFonts w:ascii="Times New Roman" w:hAnsi="Times New Roman" w:cs="Times New Roman"/>
          <w:sz w:val="24"/>
          <w:szCs w:val="24"/>
        </w:rPr>
        <w:t>: igazán</w:t>
      </w:r>
      <w:r w:rsidR="00E50F5F">
        <w:rPr>
          <w:rFonts w:ascii="Times New Roman" w:hAnsi="Times New Roman" w:cs="Times New Roman"/>
          <w:sz w:val="24"/>
          <w:szCs w:val="24"/>
        </w:rPr>
        <w:t xml:space="preserve"> Belé vetni a bizalmunkat. Mert a vendégség vége el fog jönni, és bizony nem a házigazdán fog múlni, hogy békességet és bőséget találva Nála maradunk, vagy éhezve tovább állunk a sötétségbe. </w:t>
      </w:r>
      <w:r w:rsidR="00E50F5F">
        <w:rPr>
          <w:rFonts w:ascii="Times New Roman" w:hAnsi="Times New Roman" w:cs="Times New Roman"/>
          <w:sz w:val="24"/>
          <w:szCs w:val="24"/>
        </w:rPr>
        <w:br/>
        <w:t>Tedd fel és válaszold meg magadnak a kérdést még most, a türelem idejében: mi közöd neked Krisztushoz? Vágyod-e, hogy közöd legyen a Megváltóhoz?</w:t>
      </w:r>
      <w:r w:rsidR="00E50F5F">
        <w:rPr>
          <w:rFonts w:ascii="Times New Roman" w:hAnsi="Times New Roman" w:cs="Times New Roman"/>
          <w:sz w:val="24"/>
          <w:szCs w:val="24"/>
        </w:rPr>
        <w:br/>
        <w:t>Ámen</w:t>
      </w:r>
    </w:p>
    <w:sectPr w:rsidR="00A7172D" w:rsidRPr="00662E30" w:rsidSect="00E964ED">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EC2A" w14:textId="77777777" w:rsidR="00FC356A" w:rsidRDefault="00FC356A" w:rsidP="007E0227">
      <w:pPr>
        <w:spacing w:after="0" w:line="240" w:lineRule="auto"/>
      </w:pPr>
      <w:r>
        <w:separator/>
      </w:r>
    </w:p>
  </w:endnote>
  <w:endnote w:type="continuationSeparator" w:id="0">
    <w:p w14:paraId="33F5CC17" w14:textId="77777777" w:rsidR="00FC356A" w:rsidRDefault="00FC356A" w:rsidP="007E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784190"/>
      <w:docPartObj>
        <w:docPartGallery w:val="Page Numbers (Bottom of Page)"/>
        <w:docPartUnique/>
      </w:docPartObj>
    </w:sdtPr>
    <w:sdtEndPr/>
    <w:sdtContent>
      <w:p w14:paraId="6565C133" w14:textId="3A84F596" w:rsidR="007E0227" w:rsidRDefault="007E0227">
        <w:pPr>
          <w:pStyle w:val="llb"/>
          <w:jc w:val="right"/>
        </w:pPr>
        <w:r>
          <w:fldChar w:fldCharType="begin"/>
        </w:r>
        <w:r>
          <w:instrText>PAGE   \* MERGEFORMAT</w:instrText>
        </w:r>
        <w:r>
          <w:fldChar w:fldCharType="separate"/>
        </w:r>
        <w:r>
          <w:t>2</w:t>
        </w:r>
        <w:r>
          <w:fldChar w:fldCharType="end"/>
        </w:r>
      </w:p>
    </w:sdtContent>
  </w:sdt>
  <w:p w14:paraId="6C292513" w14:textId="77777777" w:rsidR="007E0227" w:rsidRDefault="007E02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D0B7" w14:textId="77777777" w:rsidR="00FC356A" w:rsidRDefault="00FC356A" w:rsidP="007E0227">
      <w:pPr>
        <w:spacing w:after="0" w:line="240" w:lineRule="auto"/>
      </w:pPr>
      <w:r>
        <w:separator/>
      </w:r>
    </w:p>
  </w:footnote>
  <w:footnote w:type="continuationSeparator" w:id="0">
    <w:p w14:paraId="43628FF3" w14:textId="77777777" w:rsidR="00FC356A" w:rsidRDefault="00FC356A" w:rsidP="007E0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ED"/>
    <w:rsid w:val="00000847"/>
    <w:rsid w:val="00016D61"/>
    <w:rsid w:val="0003459A"/>
    <w:rsid w:val="000F2EEF"/>
    <w:rsid w:val="001066D5"/>
    <w:rsid w:val="00177959"/>
    <w:rsid w:val="001B4F9A"/>
    <w:rsid w:val="001D57F1"/>
    <w:rsid w:val="001E14FB"/>
    <w:rsid w:val="0020160A"/>
    <w:rsid w:val="00204CA4"/>
    <w:rsid w:val="00225850"/>
    <w:rsid w:val="002478DD"/>
    <w:rsid w:val="00256B51"/>
    <w:rsid w:val="002B3448"/>
    <w:rsid w:val="002C3A61"/>
    <w:rsid w:val="002C4987"/>
    <w:rsid w:val="003018A8"/>
    <w:rsid w:val="00310CAA"/>
    <w:rsid w:val="0033133D"/>
    <w:rsid w:val="00337961"/>
    <w:rsid w:val="003638BB"/>
    <w:rsid w:val="00391D51"/>
    <w:rsid w:val="003B1E9F"/>
    <w:rsid w:val="003D6153"/>
    <w:rsid w:val="003E2E69"/>
    <w:rsid w:val="003F6E1D"/>
    <w:rsid w:val="00463D7F"/>
    <w:rsid w:val="004709CC"/>
    <w:rsid w:val="004D6A50"/>
    <w:rsid w:val="00505BCC"/>
    <w:rsid w:val="00521E81"/>
    <w:rsid w:val="005431DD"/>
    <w:rsid w:val="005E4658"/>
    <w:rsid w:val="005F0B74"/>
    <w:rsid w:val="00602E94"/>
    <w:rsid w:val="006423D7"/>
    <w:rsid w:val="0065771D"/>
    <w:rsid w:val="00662922"/>
    <w:rsid w:val="00662E30"/>
    <w:rsid w:val="00670EA9"/>
    <w:rsid w:val="0067521A"/>
    <w:rsid w:val="00695FC4"/>
    <w:rsid w:val="006B5289"/>
    <w:rsid w:val="006D72D8"/>
    <w:rsid w:val="00710631"/>
    <w:rsid w:val="00720A58"/>
    <w:rsid w:val="007412C6"/>
    <w:rsid w:val="00764B0E"/>
    <w:rsid w:val="0077144D"/>
    <w:rsid w:val="0078074A"/>
    <w:rsid w:val="00783A93"/>
    <w:rsid w:val="00787CB0"/>
    <w:rsid w:val="00790E41"/>
    <w:rsid w:val="0079597A"/>
    <w:rsid w:val="007C08BD"/>
    <w:rsid w:val="007D0567"/>
    <w:rsid w:val="007E0227"/>
    <w:rsid w:val="00825B7E"/>
    <w:rsid w:val="00827CEB"/>
    <w:rsid w:val="00860DB7"/>
    <w:rsid w:val="00880C4F"/>
    <w:rsid w:val="008C444A"/>
    <w:rsid w:val="008C5717"/>
    <w:rsid w:val="008D606E"/>
    <w:rsid w:val="008E7611"/>
    <w:rsid w:val="00912972"/>
    <w:rsid w:val="00926732"/>
    <w:rsid w:val="00937BB3"/>
    <w:rsid w:val="0099428D"/>
    <w:rsid w:val="00997C48"/>
    <w:rsid w:val="009A3172"/>
    <w:rsid w:val="009C7CC4"/>
    <w:rsid w:val="009D5687"/>
    <w:rsid w:val="00A6220B"/>
    <w:rsid w:val="00A7172D"/>
    <w:rsid w:val="00AB4390"/>
    <w:rsid w:val="00AC5896"/>
    <w:rsid w:val="00AE2947"/>
    <w:rsid w:val="00AE5FF9"/>
    <w:rsid w:val="00AE697C"/>
    <w:rsid w:val="00B40696"/>
    <w:rsid w:val="00B441E9"/>
    <w:rsid w:val="00B50D2A"/>
    <w:rsid w:val="00B622D8"/>
    <w:rsid w:val="00BA0A05"/>
    <w:rsid w:val="00BD257C"/>
    <w:rsid w:val="00C27063"/>
    <w:rsid w:val="00C308CF"/>
    <w:rsid w:val="00C44C67"/>
    <w:rsid w:val="00CB1621"/>
    <w:rsid w:val="00CC2486"/>
    <w:rsid w:val="00D03B4B"/>
    <w:rsid w:val="00D212C1"/>
    <w:rsid w:val="00D35805"/>
    <w:rsid w:val="00D35D8C"/>
    <w:rsid w:val="00D912CE"/>
    <w:rsid w:val="00DA78A9"/>
    <w:rsid w:val="00DC0276"/>
    <w:rsid w:val="00E00B32"/>
    <w:rsid w:val="00E065D9"/>
    <w:rsid w:val="00E06C0B"/>
    <w:rsid w:val="00E25CA0"/>
    <w:rsid w:val="00E50F5F"/>
    <w:rsid w:val="00E54CA2"/>
    <w:rsid w:val="00E92767"/>
    <w:rsid w:val="00E9578D"/>
    <w:rsid w:val="00E964ED"/>
    <w:rsid w:val="00EF53E2"/>
    <w:rsid w:val="00F479B6"/>
    <w:rsid w:val="00F50ED9"/>
    <w:rsid w:val="00F61117"/>
    <w:rsid w:val="00FB420A"/>
    <w:rsid w:val="00FC356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95D5"/>
  <w15:chartTrackingRefBased/>
  <w15:docId w15:val="{72AAC63D-0557-4377-8853-BB71CE1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E964ED"/>
  </w:style>
  <w:style w:type="paragraph" w:styleId="lfej">
    <w:name w:val="header"/>
    <w:basedOn w:val="Norml"/>
    <w:link w:val="lfejChar"/>
    <w:uiPriority w:val="99"/>
    <w:unhideWhenUsed/>
    <w:rsid w:val="007E0227"/>
    <w:pPr>
      <w:tabs>
        <w:tab w:val="center" w:pos="4536"/>
        <w:tab w:val="right" w:pos="9072"/>
      </w:tabs>
      <w:spacing w:after="0" w:line="240" w:lineRule="auto"/>
    </w:pPr>
  </w:style>
  <w:style w:type="character" w:customStyle="1" w:styleId="lfejChar">
    <w:name w:val="Élőfej Char"/>
    <w:basedOn w:val="Bekezdsalapbettpusa"/>
    <w:link w:val="lfej"/>
    <w:uiPriority w:val="99"/>
    <w:rsid w:val="007E0227"/>
  </w:style>
  <w:style w:type="paragraph" w:styleId="llb">
    <w:name w:val="footer"/>
    <w:basedOn w:val="Norml"/>
    <w:link w:val="llbChar"/>
    <w:uiPriority w:val="99"/>
    <w:unhideWhenUsed/>
    <w:rsid w:val="007E0227"/>
    <w:pPr>
      <w:tabs>
        <w:tab w:val="center" w:pos="4536"/>
        <w:tab w:val="right" w:pos="9072"/>
      </w:tabs>
      <w:spacing w:after="0" w:line="240" w:lineRule="auto"/>
    </w:pPr>
  </w:style>
  <w:style w:type="character" w:customStyle="1" w:styleId="llbChar">
    <w:name w:val="Élőláb Char"/>
    <w:basedOn w:val="Bekezdsalapbettpusa"/>
    <w:link w:val="llb"/>
    <w:uiPriority w:val="99"/>
    <w:rsid w:val="007E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1517</Words>
  <Characters>8651</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4</cp:revision>
  <dcterms:created xsi:type="dcterms:W3CDTF">2021-12-11T19:06:00Z</dcterms:created>
  <dcterms:modified xsi:type="dcterms:W3CDTF">2021-12-12T06:55:00Z</dcterms:modified>
</cp:coreProperties>
</file>